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826EA0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</w:t>
      </w:r>
    </w:p>
    <w:p w:rsidR="00826EA0" w:rsidRPr="008F0A0B" w:rsidRDefault="00826EA0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2019 учебный год</w:t>
      </w:r>
    </w:p>
    <w:p w:rsidR="00826EA0" w:rsidRPr="00826EA0" w:rsidRDefault="00826EA0" w:rsidP="008F0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8F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8F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</w:t>
      </w:r>
      <w:r w:rsidRPr="008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учреждения</w:t>
      </w:r>
    </w:p>
    <w:p w:rsidR="00826EA0" w:rsidRPr="00826EA0" w:rsidRDefault="00826EA0" w:rsidP="008F0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прогимназии «Эрудит»</w:t>
      </w:r>
    </w:p>
    <w:p w:rsidR="008F0A0B" w:rsidRPr="008F0A0B" w:rsidRDefault="00826EA0" w:rsidP="008F0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общеобразовательных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6EA0" w:rsidRDefault="008F0A0B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0D8" w:rsidRDefault="00826EA0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0D8" w:rsidRDefault="008650D8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22" w:rsidRDefault="00DC6A22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F0A0B" w:rsidRPr="008F0A0B" w:rsidRDefault="008F0A0B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Настоящий годовой календарный учебный 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 xml:space="preserve">график разработан для Государственного бюджетного 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 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>обще</w:t>
      </w:r>
      <w:r w:rsidRPr="00150A91">
        <w:rPr>
          <w:rFonts w:ascii="Times New Roman" w:hAnsi="Times New Roman" w:cs="Times New Roman"/>
          <w:sz w:val="28"/>
          <w:lang w:eastAsia="ru-RU"/>
        </w:rPr>
        <w:t>образователь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>ного учреждения прогимназии «Эрудит</w:t>
      </w:r>
      <w:proofErr w:type="gramStart"/>
      <w:r w:rsidR="00826EA0" w:rsidRPr="00150A91">
        <w:rPr>
          <w:rFonts w:ascii="Times New Roman" w:hAnsi="Times New Roman" w:cs="Times New Roman"/>
          <w:sz w:val="28"/>
          <w:lang w:eastAsia="ru-RU"/>
        </w:rPr>
        <w:t>»</w:t>
      </w:r>
      <w:r w:rsidRPr="00150A91">
        <w:rPr>
          <w:rFonts w:ascii="Times New Roman" w:hAnsi="Times New Roman" w:cs="Times New Roman"/>
          <w:sz w:val="28"/>
          <w:lang w:eastAsia="ru-RU"/>
        </w:rPr>
        <w:t>н</w:t>
      </w:r>
      <w:proofErr w:type="gramEnd"/>
      <w:r w:rsidRPr="00150A91">
        <w:rPr>
          <w:rFonts w:ascii="Times New Roman" w:hAnsi="Times New Roman" w:cs="Times New Roman"/>
          <w:sz w:val="28"/>
          <w:lang w:eastAsia="ru-RU"/>
        </w:rPr>
        <w:t xml:space="preserve">а 2018 – 2019 учебный год в целях реализации основной </w:t>
      </w:r>
      <w:r w:rsidR="00DC6A22" w:rsidRPr="00150A91">
        <w:rPr>
          <w:rFonts w:ascii="Times New Roman" w:hAnsi="Times New Roman" w:cs="Times New Roman"/>
          <w:sz w:val="28"/>
          <w:lang w:eastAsia="ru-RU"/>
        </w:rPr>
        <w:t>образовательной программы . ГБОУ прогимназии «Эрудит»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 реализует основную общеобразовательную программу, разработанную рабочей группой и принятую решением педагогического совета, в соответствии с ФГОС ДО на основе примерной общеобразовательной программы дошкольного образования "От рождения до школы" Н.Е.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Вераксы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>, Т.С. Комаровой, М.А. Васильевой.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2018 – 2019 учебном году.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Pr="00150A91">
        <w:rPr>
          <w:rFonts w:ascii="Times New Roman" w:hAnsi="Times New Roman" w:cs="Times New Roman"/>
          <w:sz w:val="28"/>
          <w:lang w:eastAsia="ru-RU"/>
        </w:rPr>
        <w:t>: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Законом Российской Федерации «Об образовании» от 29.12.2012г. № 273-ФЗ;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Приказом Министерства образования и науки Российской Федерации (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России) от 17 октября 2013г. №1155 г. Москва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«Об утверждении федерального государственного образовательного стандарта дошкольного образования»;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- Приказом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- Санитарно- эпидемиологическими правилами и нормативами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СанПиН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2.4.1.3049-13, утвержденным постановлением главного санитарного врача РФ от 15.05.2013 г. № 26;</w:t>
      </w:r>
    </w:p>
    <w:p w:rsidR="008F0A0B" w:rsidRPr="00150A91" w:rsidRDefault="00826EA0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Уставом ГБОУ прогимназии «Эрудит».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Содержание годового календарного учебного графика включает в себя следующее:</w:t>
      </w:r>
    </w:p>
    <w:p w:rsidR="008F0A0B" w:rsidRPr="00150A91" w:rsidRDefault="00BC46C8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режим работы ГБОУ прогимназии «Эрудит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»-</w:t>
      </w:r>
      <w:proofErr w:type="gramEnd"/>
      <w:r w:rsidR="008F0A0B" w:rsidRPr="00150A91">
        <w:rPr>
          <w:rFonts w:ascii="Times New Roman" w:hAnsi="Times New Roman" w:cs="Times New Roman"/>
          <w:sz w:val="28"/>
          <w:lang w:eastAsia="ru-RU"/>
        </w:rPr>
        <w:t>ДОУ;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продолжительность учебного года;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количество недель в учебном году;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сроки проведения каникул, их начало и окончание;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праздничные дни;</w:t>
      </w:r>
    </w:p>
    <w:p w:rsidR="008F0A0B" w:rsidRPr="00150A91" w:rsidRDefault="00826EA0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работа ГБОУ прогимназии «Эрудит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»</w:t>
      </w:r>
      <w:r w:rsidR="008F0A0B" w:rsidRPr="00150A9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="008F0A0B" w:rsidRPr="00150A91">
        <w:rPr>
          <w:rFonts w:ascii="Times New Roman" w:hAnsi="Times New Roman" w:cs="Times New Roman"/>
          <w:sz w:val="28"/>
          <w:lang w:eastAsia="ru-RU"/>
        </w:rPr>
        <w:t xml:space="preserve"> летний период.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 xml:space="preserve"> Все изменения, вносимые ГБОУ прогимназии «Эрудит</w:t>
      </w:r>
      <w:proofErr w:type="gramStart"/>
      <w:r w:rsidR="00826EA0" w:rsidRPr="00150A91">
        <w:rPr>
          <w:rFonts w:ascii="Times New Roman" w:hAnsi="Times New Roman" w:cs="Times New Roman"/>
          <w:sz w:val="28"/>
          <w:lang w:eastAsia="ru-RU"/>
        </w:rPr>
        <w:t>»-</w:t>
      </w:r>
      <w:proofErr w:type="gramEnd"/>
      <w:r w:rsidR="00826EA0" w:rsidRPr="00150A91">
        <w:rPr>
          <w:rFonts w:ascii="Times New Roman" w:hAnsi="Times New Roman" w:cs="Times New Roman"/>
          <w:sz w:val="28"/>
          <w:lang w:eastAsia="ru-RU"/>
        </w:rPr>
        <w:t>детский сад</w:t>
      </w:r>
      <w:r w:rsidR="00150A9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в годовой календарный учебный график, утверждаются приказом по </w:t>
      </w:r>
      <w:r w:rsidRPr="00150A91">
        <w:rPr>
          <w:rFonts w:ascii="Times New Roman" w:hAnsi="Times New Roman" w:cs="Times New Roman"/>
          <w:sz w:val="28"/>
          <w:lang w:eastAsia="ru-RU"/>
        </w:rPr>
        <w:lastRenderedPageBreak/>
        <w:t>согласованию с заведующим и доводятся до всех участников образовательного процесса.</w:t>
      </w:r>
    </w:p>
    <w:p w:rsidR="008F0A0B" w:rsidRPr="008F0A0B" w:rsidRDefault="00826EA0" w:rsidP="00150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ГБОУ прогимназии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пятидневная рабочая неделя с 12 часовым пребыванием детей (с 07.00 ч до 19.00 ч).</w:t>
      </w:r>
    </w:p>
    <w:p w:rsidR="008F0A0B" w:rsidRPr="008F0A0B" w:rsidRDefault="008F0A0B" w:rsidP="00150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ДОУ составляет 9 месяцев (37 недель):</w:t>
      </w:r>
    </w:p>
    <w:p w:rsidR="008F0A0B" w:rsidRPr="008F0A0B" w:rsidRDefault="008F0A0B" w:rsidP="00150A9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03 сентября 2018 г.,</w:t>
      </w:r>
    </w:p>
    <w:p w:rsidR="008F0A0B" w:rsidRPr="008F0A0B" w:rsidRDefault="008F0A0B" w:rsidP="00150A9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31 мая 2019 г.</w:t>
      </w:r>
    </w:p>
    <w:p w:rsidR="00150A91" w:rsidRDefault="008F0A0B" w:rsidP="00150A9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8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процессе: </w:t>
      </w:r>
    </w:p>
    <w:p w:rsidR="008F0A0B" w:rsidRPr="00150A91" w:rsidRDefault="00826EA0" w:rsidP="00150A91">
      <w:pPr>
        <w:pStyle w:val="a6"/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</w:t>
      </w:r>
      <w:r w:rsidR="008F0A0B"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2018г. по 08 января 2019г.</w:t>
      </w:r>
    </w:p>
    <w:p w:rsidR="008F0A0B" w:rsidRPr="00150A91" w:rsidRDefault="008F0A0B" w:rsidP="00150A91">
      <w:pPr>
        <w:pStyle w:val="a6"/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 мая по 31 августа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освоения программы воспитанниками проводится на начало года - октябрь 2018г.; на конец года - май 2019г.; мониторинг подготовки выпускников к школе с 15 апреля по 26 апреля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 04 ноября 2018г., 01 и 07 января 2019г., 23 февраля 2019г., 08 марта 2019г., 01 и 09 мая 2019г., 12 июня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 в первых младших группах с 01 сентября по 01 октября 2018г.</w:t>
      </w:r>
    </w:p>
    <w:p w:rsidR="00BC46C8" w:rsidRDefault="00BC46C8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групп (9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групп):</w:t>
      </w:r>
    </w:p>
    <w:p w:rsidR="00BC46C8" w:rsidRPr="00BC46C8" w:rsidRDefault="00BC46C8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6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A0B" w:rsidRPr="00BC46C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C46C8">
        <w:rPr>
          <w:rFonts w:ascii="Times New Roman" w:hAnsi="Times New Roman" w:cs="Times New Roman"/>
          <w:sz w:val="28"/>
          <w:szCs w:val="28"/>
          <w:lang w:eastAsia="ru-RU"/>
        </w:rPr>
        <w:t>адшая группа – 2 (от 3 до 4 лет</w:t>
      </w:r>
      <w:proofErr w:type="gramEnd"/>
    </w:p>
    <w:p w:rsidR="008F0A0B" w:rsidRPr="00BC46C8" w:rsidRDefault="00DC6A22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 – 2</w:t>
      </w:r>
      <w:r w:rsidR="008F0A0B" w:rsidRPr="00BC46C8">
        <w:rPr>
          <w:rFonts w:ascii="Times New Roman" w:hAnsi="Times New Roman" w:cs="Times New Roman"/>
          <w:sz w:val="28"/>
          <w:szCs w:val="28"/>
          <w:lang w:eastAsia="ru-RU"/>
        </w:rPr>
        <w:t xml:space="preserve"> (от 4 до 5 лет)</w:t>
      </w:r>
    </w:p>
    <w:p w:rsidR="008F0A0B" w:rsidRPr="00BC46C8" w:rsidRDefault="008F0A0B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sz w:val="28"/>
          <w:szCs w:val="28"/>
          <w:lang w:eastAsia="ru-RU"/>
        </w:rPr>
        <w:t>Старшая группа – 3 (от 5 до 6 лет)</w:t>
      </w:r>
    </w:p>
    <w:p w:rsidR="008F0A0B" w:rsidRPr="00BC46C8" w:rsidRDefault="008F0A0B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sz w:val="28"/>
          <w:szCs w:val="28"/>
          <w:lang w:eastAsia="ru-RU"/>
        </w:rPr>
        <w:t>Подготовительная к школе группа – 2 (от 6 до 7 лет)</w:t>
      </w:r>
    </w:p>
    <w:p w:rsidR="008F0A0B" w:rsidRPr="008F0A0B" w:rsidRDefault="00BC46C8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процесса: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группе в первой половине дня длительность образовательной деятельности не более 30 мин. с перерывом 10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в первой половине дня длительность образовательной деятельности не более 40 мин. с перерывом 10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 не более 30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образовательной деятельности статического характера проводятся физкультурные минутки.</w:t>
      </w:r>
    </w:p>
    <w:p w:rsidR="008F0A0B" w:rsidRPr="008F0A0B" w:rsidRDefault="008F0A0B" w:rsidP="00150A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формы образования проводятся во второй половине дня с сентября 2018 г. по май 2019г.</w:t>
      </w:r>
    </w:p>
    <w:p w:rsidR="008F0A0B" w:rsidRPr="008F0A0B" w:rsidRDefault="008F0A0B" w:rsidP="00150A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с 31.05.2019г. по 31.08.2019г. воспитательно-образовательная работа планируется в соответствии с планом летней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8F0A0B" w:rsidRPr="00BC46C8" w:rsidRDefault="008F0A0B" w:rsidP="00596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8F0A0B" w:rsidRDefault="008F0A0B" w:rsidP="005966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b/>
          <w:sz w:val="28"/>
          <w:szCs w:val="28"/>
          <w:lang w:eastAsia="ru-RU"/>
        </w:rPr>
        <w:t>на 2018 – 2019 учебный год</w:t>
      </w:r>
    </w:p>
    <w:p w:rsidR="00DC6A22" w:rsidRPr="00BC46C8" w:rsidRDefault="00DC6A22" w:rsidP="00150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502"/>
        <w:gridCol w:w="1635"/>
        <w:gridCol w:w="1625"/>
        <w:gridCol w:w="1651"/>
        <w:gridCol w:w="1751"/>
        <w:gridCol w:w="535"/>
      </w:tblGrid>
      <w:tr w:rsidR="00BC46C8" w:rsidRPr="0059666E" w:rsidTr="0059666E">
        <w:trPr>
          <w:gridAfter w:val="1"/>
          <w:wAfter w:w="535" w:type="dxa"/>
          <w:trHeight w:val="322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0A0B" w:rsidRPr="0059666E" w:rsidRDefault="00BC46C8" w:rsidP="008650D8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C8" w:rsidRPr="0059666E" w:rsidRDefault="00BC46C8" w:rsidP="00596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C46C8" w:rsidRPr="0059666E" w:rsidTr="0059666E">
        <w:trPr>
          <w:gridAfter w:val="1"/>
          <w:wAfter w:w="535" w:type="dxa"/>
          <w:trHeight w:val="693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– 4 лет)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 – 5 лет)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Подготовительная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– 7 лет)</w:t>
            </w:r>
          </w:p>
        </w:tc>
      </w:tr>
      <w:tr w:rsidR="00BC46C8" w:rsidRPr="0059666E" w:rsidTr="0059666E">
        <w:trPr>
          <w:gridAfter w:val="1"/>
          <w:wAfter w:w="535" w:type="dxa"/>
          <w:trHeight w:val="279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6C8" w:rsidRPr="0059666E" w:rsidTr="0059666E">
        <w:trPr>
          <w:gridAfter w:val="1"/>
          <w:wAfter w:w="535" w:type="dxa"/>
          <w:trHeight w:val="279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 полугодие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2-ое полугодие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  <w:r w:rsid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недели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возрастных групп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мин.</w:t>
            </w:r>
          </w:p>
          <w:p w:rsidR="008F0A0B" w:rsidRPr="0059666E" w:rsidRDefault="008F0A0B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 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мин.2 половина дня не превышает 25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 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 мин.2 половина дня не превышает 30 мин.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между НОД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каникул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учреждения в летний период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</w:tr>
      <w:tr w:rsidR="008650D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03.11.2018 – 05.11.2018 – День народного единства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30.12.2018г – 08.01.2019г. – Новогодние и рождественские праздники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23.02.2019 – День защитника Отечества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08.03.2019г. – 10.03.2019г. – Международный женский день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01.05.2019г. – 05.05.2019г. – Праздник Весны и труда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09.05.2019 – 12.05.2019г. – День Победы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12.06.2019г. – День независимости России</w:t>
            </w:r>
          </w:p>
          <w:p w:rsidR="008650D8" w:rsidRPr="0059666E" w:rsidRDefault="00865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D8" w:rsidRPr="0059666E" w:rsidTr="005966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2992" w:type="dxa"/>
          <w:trHeight w:val="100"/>
        </w:trPr>
        <w:tc>
          <w:tcPr>
            <w:tcW w:w="7197" w:type="dxa"/>
            <w:gridSpan w:val="5"/>
          </w:tcPr>
          <w:p w:rsidR="008650D8" w:rsidRPr="0059666E" w:rsidRDefault="008650D8" w:rsidP="0086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E8" w:rsidRPr="00826EA0" w:rsidRDefault="0059666E" w:rsidP="0059666E">
      <w:pPr>
        <w:rPr>
          <w:rFonts w:ascii="Times New Roman" w:hAnsi="Times New Roman" w:cs="Times New Roman"/>
          <w:sz w:val="28"/>
          <w:szCs w:val="28"/>
        </w:rPr>
      </w:pPr>
    </w:p>
    <w:sectPr w:rsidR="00BD58E8" w:rsidRPr="00826EA0" w:rsidSect="001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4D"/>
    <w:multiLevelType w:val="multilevel"/>
    <w:tmpl w:val="278A41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4E0"/>
    <w:multiLevelType w:val="multilevel"/>
    <w:tmpl w:val="FFF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0798C"/>
    <w:multiLevelType w:val="multilevel"/>
    <w:tmpl w:val="9424D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0354"/>
    <w:multiLevelType w:val="multilevel"/>
    <w:tmpl w:val="9D9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E570D"/>
    <w:multiLevelType w:val="hybridMultilevel"/>
    <w:tmpl w:val="B276D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30BE"/>
    <w:multiLevelType w:val="multilevel"/>
    <w:tmpl w:val="695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7432"/>
    <w:multiLevelType w:val="hybridMultilevel"/>
    <w:tmpl w:val="F2AC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7F2"/>
    <w:multiLevelType w:val="multilevel"/>
    <w:tmpl w:val="60D2B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A09"/>
    <w:multiLevelType w:val="multilevel"/>
    <w:tmpl w:val="4594AA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17086"/>
    <w:multiLevelType w:val="multilevel"/>
    <w:tmpl w:val="06D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93E59"/>
    <w:multiLevelType w:val="multilevel"/>
    <w:tmpl w:val="1908C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F42A0"/>
    <w:multiLevelType w:val="hybridMultilevel"/>
    <w:tmpl w:val="50C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7F80"/>
    <w:multiLevelType w:val="multilevel"/>
    <w:tmpl w:val="4CC81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C50C1"/>
    <w:multiLevelType w:val="hybridMultilevel"/>
    <w:tmpl w:val="8AC076B2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B57C6"/>
    <w:multiLevelType w:val="multilevel"/>
    <w:tmpl w:val="278A41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0B"/>
    <w:rsid w:val="00150A91"/>
    <w:rsid w:val="003063FB"/>
    <w:rsid w:val="003143EA"/>
    <w:rsid w:val="00520DB4"/>
    <w:rsid w:val="0059666E"/>
    <w:rsid w:val="007A47D2"/>
    <w:rsid w:val="007A53D6"/>
    <w:rsid w:val="00826EA0"/>
    <w:rsid w:val="008650D8"/>
    <w:rsid w:val="00890FFA"/>
    <w:rsid w:val="008D0E37"/>
    <w:rsid w:val="008F0A0B"/>
    <w:rsid w:val="008F0B29"/>
    <w:rsid w:val="00A836DD"/>
    <w:rsid w:val="00BC46C8"/>
    <w:rsid w:val="00BD602E"/>
    <w:rsid w:val="00C256EE"/>
    <w:rsid w:val="00C304C5"/>
    <w:rsid w:val="00C52C22"/>
    <w:rsid w:val="00D10884"/>
    <w:rsid w:val="00D70A26"/>
    <w:rsid w:val="00DC2F40"/>
    <w:rsid w:val="00DC6A22"/>
    <w:rsid w:val="00E81801"/>
    <w:rsid w:val="00F17499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B"/>
  </w:style>
  <w:style w:type="paragraph" w:styleId="1">
    <w:name w:val="heading 1"/>
    <w:basedOn w:val="a"/>
    <w:link w:val="10"/>
    <w:uiPriority w:val="9"/>
    <w:qFormat/>
    <w:rsid w:val="0052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52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20DB4"/>
    <w:rPr>
      <w:b/>
      <w:bCs/>
    </w:rPr>
  </w:style>
  <w:style w:type="paragraph" w:styleId="a4">
    <w:name w:val="No Spacing"/>
    <w:uiPriority w:val="1"/>
    <w:qFormat/>
    <w:rsid w:val="00520D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A0B"/>
  </w:style>
  <w:style w:type="paragraph" w:styleId="a6">
    <w:name w:val="List Paragraph"/>
    <w:basedOn w:val="a"/>
    <w:uiPriority w:val="34"/>
    <w:qFormat/>
    <w:rsid w:val="0015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8</cp:revision>
  <dcterms:created xsi:type="dcterms:W3CDTF">2019-08-22T03:43:00Z</dcterms:created>
  <dcterms:modified xsi:type="dcterms:W3CDTF">2019-08-22T11:00:00Z</dcterms:modified>
</cp:coreProperties>
</file>