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4B95" w:rsidRPr="003E4B95" w:rsidRDefault="003E4B95" w:rsidP="003E4B95">
      <w:pPr>
        <w:keepNext/>
        <w:keepLines/>
        <w:widowControl w:val="0"/>
        <w:spacing w:after="0" w:line="348" w:lineRule="auto"/>
        <w:ind w:firstLine="708"/>
        <w:jc w:val="both"/>
        <w:outlineLvl w:val="0"/>
        <w:rPr>
          <w:rFonts w:ascii="Times New Roman" w:eastAsia="Times New Roman" w:hAnsi="Times New Roman" w:cs="Times New Roman"/>
          <w:sz w:val="28"/>
          <w:szCs w:val="28"/>
          <w:lang w:eastAsia="x-none"/>
        </w:rPr>
      </w:pPr>
      <w:r w:rsidRPr="003E4B95">
        <w:rPr>
          <w:rFonts w:ascii="Times New Roman" w:eastAsia="Times New Roman" w:hAnsi="Times New Roman" w:cs="Times New Roman"/>
          <w:sz w:val="28"/>
          <w:szCs w:val="28"/>
          <w:lang w:eastAsia="x-none"/>
        </w:rPr>
        <w:t xml:space="preserve">147. Федеральная рабочая программа по учебному предмету «Математика» (углублённый уровень).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147.1. Федеральная рабочая программа по учебному предмету «Математика» (углублённый уровень) (предметная область «Математика и информатика»)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147.2. Пояснительная записка.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147.2.1. Программа по математике углублённого уровня для обучающихся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7–9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147.2.2. 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147.2.3. 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дедукция, обобщение и конкретизация, анализ и синтез, классификация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w:t>
      </w:r>
      <w:r w:rsidRPr="003E4B95">
        <w:rPr>
          <w:rFonts w:ascii="Times New Roman" w:eastAsia="Calibri" w:hAnsi="Times New Roman" w:cs="Times New Roman"/>
          <w:sz w:val="28"/>
          <w:szCs w:val="28"/>
        </w:rPr>
        <w:lastRenderedPageBreak/>
        <w:t>умения формулировать, обосновывать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доказывать суждения, тем самым развивают логическое мышление. Изучение математики обеспечивает формирование алгоритмической компоненты мышления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147.2.4.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147.2.5. При изучении математики осуществляется общее знакомство</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с методами познания действительности, представлениями о предмете и методах математики, их отличии от методов других естественных и гуманитарных наук,</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об особенностях применения математики для решения научных и прикладных задач.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147.2.6. Математическое образование в Российской Федерации должно решать, в частности задачи обеспечения страны выпускниками, математическая подготовка которых достаточна для продолжения образования в различных направлениях, включая математические исследования, работу в сфере информационных технологий, преподавание математики, с одной стороны,</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применение математики в других науках, в инженерно-технологической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социальной сфере с другой стороны. Для обеспечения достижения соответствующей этим задачам математической подготовки обучающихся,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для удовлетворения их запросов и возможностей предназначена программа углублённого изучения математики. Программа по математике углублённого уровня даёт возможность расширить и углубить круг изучаемых вопросов, создать более целостное представление о системе математических знаний, сформировать более устойчивые и осознанные умения.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147.2.7. Приоритетными целями обучения математике в 7–9 классах </w:t>
      </w:r>
      <w:r w:rsidRPr="003E4B95">
        <w:rPr>
          <w:rFonts w:ascii="Times New Roman" w:eastAsia="Calibri" w:hAnsi="Times New Roman" w:cs="Times New Roman"/>
          <w:sz w:val="28"/>
          <w:szCs w:val="28"/>
        </w:rPr>
        <w:lastRenderedPageBreak/>
        <w:t>являются: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формирование функциональной математической грамотности: умения распознавать проявления математических понятий, объектов и закономерностей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147.2.8. Основные линии содержания программы по математике в 7–9 классах: «Числа и вычисления», «Алгебра» («Алгебраические выражения», «Уравнения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природой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традициями, однако не независимо одна от другой, а в тесном контакте</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и взаимодействии.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147.2.9. 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lastRenderedPageBreak/>
        <w:t>а новые знания включались в общую систему математических представлений обучающихся, расширяя и углубляя её, образуя прочные множественные связи</w:t>
      </w:r>
      <w:bookmarkStart w:id="0" w:name="_Toc73394989"/>
      <w:r w:rsidRPr="003E4B95">
        <w:rPr>
          <w:rFonts w:ascii="Times New Roman" w:eastAsia="Calibri" w:hAnsi="Times New Roman" w:cs="Times New Roman"/>
          <w:sz w:val="28"/>
          <w:szCs w:val="28"/>
        </w:rPr>
        <w:t xml:space="preserve">. </w:t>
      </w:r>
    </w:p>
    <w:bookmarkEnd w:id="0"/>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147.2.10. В соответствии с ФГОС ООО математика является обязательным предметом на уровне основного общего образования и изучается на углублённом уровне в рамках следующих учебных курсов: «Алгебра», «Геометрия», «Вероятность и статистика».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147.2.11. Общее число часов, рекомендованных для изучения математики, – 816 часов: в 7 классе – 272 часа (8 часов в неделю), в 8 классе – 272 часа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(8 часов в неделю), в 9 классе – 272 часа (8 часов в неделю).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147.3. Освоение математики должно обеспечивать достижение на уровне основного общего образования личностных, метапредметных и предмет</w:t>
      </w:r>
      <w:bookmarkStart w:id="1" w:name="_Toc73394991"/>
      <w:r w:rsidRPr="003E4B95">
        <w:rPr>
          <w:rFonts w:ascii="Times New Roman" w:eastAsia="Calibri" w:hAnsi="Times New Roman" w:cs="Times New Roman"/>
          <w:sz w:val="28"/>
          <w:szCs w:val="28"/>
        </w:rPr>
        <w:t>ных образовательных результатов.</w:t>
      </w:r>
    </w:p>
    <w:bookmarkEnd w:id="1"/>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147.3.1. Личностные результаты освоения программы по математике характеризуются: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 патриотическое воспитание: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прикладных сферах;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2) гражданское и духовно-нравственное воспитание: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3) трудовое воспитание: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w:t>
      </w:r>
      <w:r w:rsidRPr="003E4B95">
        <w:rPr>
          <w:rFonts w:ascii="Times New Roman" w:eastAsia="Calibri" w:hAnsi="Times New Roman" w:cs="Times New Roman"/>
          <w:sz w:val="28"/>
          <w:szCs w:val="28"/>
        </w:rPr>
        <w:lastRenderedPageBreak/>
        <w:t>деятельности и развитием необходимых умений, осознанным выбором</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построением индивидуальной траектории образования и жизненных планов</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с учётом личных интересов и общественных потребностей;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4) эстетическое воспитание: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5) ценности научного познания: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значимости для развития цивилизации, овладением языком математики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математической культурой как средством познания мира, овладением навыками исследовательской деятельности;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6) физическое воспитание, формирование культуры здоровья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эмоционального благополучия: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7) экологическое воспитание: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ориентацией на применение математических знаний для решения задач</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в области сохранности окружающей среды, планирования поступков и оценки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их возможных последствий для окружающей среды, осознанием глобального характера экологических проблем и путей их решения;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8) адаптация к изменяющимся условиям социальной и природной среды:</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lastRenderedPageBreak/>
        <w:t xml:space="preserve">необходимостью в формировании новых знаний,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действия, формулировать и оценивать риски и последствия, формировать опыт</w:t>
      </w:r>
      <w:bookmarkStart w:id="2" w:name="_Toc73394992"/>
      <w:r w:rsidRPr="003E4B95">
        <w:rPr>
          <w:rFonts w:ascii="Times New Roman" w:eastAsia="Calibri" w:hAnsi="Times New Roman" w:cs="Times New Roman"/>
          <w:sz w:val="28"/>
          <w:szCs w:val="28"/>
        </w:rPr>
        <w:t>.</w:t>
      </w:r>
    </w:p>
    <w:bookmarkEnd w:id="2"/>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147.3.2. 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147.3.2.1.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147.3.2.2. У обучающегося будут сформированы следующие базовые логические действия как часть </w:t>
      </w:r>
      <w:r w:rsidRPr="003E4B95">
        <w:rPr>
          <w:rFonts w:ascii="Times New Roman" w:eastAsia="Calibri" w:hAnsi="Times New Roman" w:cs="Times New Roman"/>
          <w:bCs/>
          <w:sz w:val="28"/>
          <w:szCs w:val="28"/>
        </w:rPr>
        <w:t>познавательных универсальных учебных действий</w:t>
      </w:r>
      <w:r w:rsidRPr="003E4B95">
        <w:rPr>
          <w:rFonts w:ascii="Times New Roman" w:eastAsia="Calibri" w:hAnsi="Times New Roman" w:cs="Times New Roman"/>
          <w:sz w:val="28"/>
          <w:szCs w:val="28"/>
        </w:rPr>
        <w:t>:</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для обобщения и сравнения, критерии проводимого анализа;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воспринимать, формулировать и преобразовывать суждения: утвердительные</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отрицательные, единичные, частные и общие, условные;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выявлять математические закономерности, взаимосвязи и противоречия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в фактах, данных, наблюдениях и утверждениях, предлагать критерии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для выявления закономерностей и противоречий;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проводить выводы с использованием законов логики, дедуктивных</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и </w:t>
      </w:r>
      <w:r w:rsidRPr="003E4B95">
        <w:rPr>
          <w:rFonts w:ascii="Times New Roman" w:eastAsia="Calibri" w:hAnsi="Times New Roman" w:cs="Times New Roman"/>
          <w:sz w:val="28"/>
          <w:szCs w:val="28"/>
        </w:rPr>
        <w:lastRenderedPageBreak/>
        <w:t>индуктивных умозаключений, умозаключений по аналогии;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разбирать доказательства математических утверждений (прямые</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147.3.2.3. У обучающегося будут сформированы следующие базовые исследовательские действия как часть </w:t>
      </w:r>
      <w:r w:rsidRPr="003E4B95">
        <w:rPr>
          <w:rFonts w:ascii="Times New Roman" w:eastAsia="Calibri" w:hAnsi="Times New Roman" w:cs="Times New Roman"/>
          <w:bCs/>
          <w:sz w:val="28"/>
          <w:szCs w:val="28"/>
        </w:rPr>
        <w:t>познавательных универсальных учебных действий</w:t>
      </w:r>
      <w:r w:rsidRPr="003E4B95">
        <w:rPr>
          <w:rFonts w:ascii="Times New Roman" w:eastAsia="Calibri" w:hAnsi="Times New Roman" w:cs="Times New Roman"/>
          <w:sz w:val="28"/>
          <w:szCs w:val="28"/>
        </w:rPr>
        <w:t>:</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прогнозировать возможное развитие процесса, а также выдвигать предположения о его развитии в новых условиях.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147.3.2.4. У обучающегося будут сформированы умения работать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с информацией как часть познавательных универсальных учебных действий: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выявлять недостаточность и избыточность информации, данных, необходимых для решения задачи;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выбирать форму представления информации и иллюстрировать </w:t>
      </w:r>
      <w:r w:rsidRPr="003E4B95">
        <w:rPr>
          <w:rFonts w:ascii="Times New Roman" w:eastAsia="Calibri" w:hAnsi="Times New Roman" w:cs="Times New Roman"/>
          <w:sz w:val="28"/>
          <w:szCs w:val="28"/>
        </w:rPr>
        <w:lastRenderedPageBreak/>
        <w:t>решаемые задачи схемами, диаграммами, иной графикой и их комбинациями;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оценивать надёжность информации по критериям, предложенным</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или сформулированным самостоятельно.</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147.3.2.5. Универсальные коммуникативные действия обеспечивают сформированность социальных навыков обучающихся.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147.3.2.6. У обучающегося будут сформированы умения общения как часть </w:t>
      </w:r>
      <w:r w:rsidRPr="003E4B95">
        <w:rPr>
          <w:rFonts w:ascii="Times New Roman" w:eastAsia="Calibri" w:hAnsi="Times New Roman" w:cs="Times New Roman"/>
          <w:bCs/>
          <w:sz w:val="28"/>
          <w:szCs w:val="28"/>
        </w:rPr>
        <w:t>коммуникативных универсальных учебных действий</w:t>
      </w:r>
      <w:r w:rsidRPr="003E4B95">
        <w:rPr>
          <w:rFonts w:ascii="Times New Roman" w:eastAsia="Calibri" w:hAnsi="Times New Roman" w:cs="Times New Roman"/>
          <w:sz w:val="28"/>
          <w:szCs w:val="28"/>
        </w:rPr>
        <w:t>:</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воспринимать и формулировать суждения в соответствии с условиями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целями общения, ясно, точно, грамотно выражать свою точку зрения в устных</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и письменных текстах, давать пояснения по ходу решения задачи и полученным результатам;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147.3.2.7. У обучающегося будут сформированы умения сотрудничества как часть </w:t>
      </w:r>
      <w:r w:rsidRPr="003E4B95">
        <w:rPr>
          <w:rFonts w:ascii="Times New Roman" w:eastAsia="Calibri" w:hAnsi="Times New Roman" w:cs="Times New Roman"/>
          <w:bCs/>
          <w:sz w:val="28"/>
          <w:szCs w:val="28"/>
        </w:rPr>
        <w:t>коммуникативных универсальных учебных действий</w:t>
      </w:r>
      <w:r w:rsidRPr="003E4B95">
        <w:rPr>
          <w:rFonts w:ascii="Times New Roman" w:eastAsia="Calibri" w:hAnsi="Times New Roman" w:cs="Times New Roman"/>
          <w:sz w:val="28"/>
          <w:szCs w:val="28"/>
        </w:rPr>
        <w:t>:</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участвовать в групповых формах работы (обсуждения, обмен мнений, «мозговые штурмы» и иные); выполнять свою часть работы и координировать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свои действия с другими членами команды, оценивать качество результата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качество своего вклада в общий результат по критериям, сформулированным участниками взаимодействия.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lastRenderedPageBreak/>
        <w:t>147.3.2.8. Универсальные регулятивные действия обеспечивают формирование смысловых установок и жизненных навыков личности.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147.3.2.9. У обучающегося будут сформированы умения самоорганизации как часть </w:t>
      </w:r>
      <w:r w:rsidRPr="003E4B95">
        <w:rPr>
          <w:rFonts w:ascii="Times New Roman" w:eastAsia="Calibri" w:hAnsi="Times New Roman" w:cs="Times New Roman"/>
          <w:bCs/>
          <w:sz w:val="28"/>
          <w:szCs w:val="28"/>
        </w:rPr>
        <w:t>регулятивных универсальных учебных действий</w:t>
      </w:r>
      <w:r w:rsidRPr="003E4B95">
        <w:rPr>
          <w:rFonts w:ascii="Times New Roman" w:eastAsia="Calibri" w:hAnsi="Times New Roman" w:cs="Times New Roman"/>
          <w:sz w:val="28"/>
          <w:szCs w:val="28"/>
        </w:rPr>
        <w:t>:</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147.3.2.10. У обучающегося будут сформированы умения самоконтроля как часть </w:t>
      </w:r>
      <w:r w:rsidRPr="003E4B95">
        <w:rPr>
          <w:rFonts w:ascii="Times New Roman" w:eastAsia="Calibri" w:hAnsi="Times New Roman" w:cs="Times New Roman"/>
          <w:bCs/>
          <w:sz w:val="28"/>
          <w:szCs w:val="28"/>
        </w:rPr>
        <w:t>регулятивных универсальных учебных действий</w:t>
      </w:r>
      <w:r w:rsidRPr="003E4B95">
        <w:rPr>
          <w:rFonts w:ascii="Times New Roman" w:eastAsia="Calibri" w:hAnsi="Times New Roman" w:cs="Times New Roman"/>
          <w:sz w:val="28"/>
          <w:szCs w:val="28"/>
        </w:rPr>
        <w:t>:</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владеть способами самопроверки, самоконтроля процесса и результата решения математической задачи, самомотивации и рефлексии;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оценивать соответствие результата деятельности поставленной цели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условиям, объяснять причины достижения или недостижения цели, находить ошибку, давать оценку приобретённому опыту.</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147.3.2.11. У обучающегося будут сформировано умение эмоционального интеллекта как часть </w:t>
      </w:r>
      <w:r w:rsidRPr="003E4B95">
        <w:rPr>
          <w:rFonts w:ascii="Times New Roman" w:eastAsia="Calibri" w:hAnsi="Times New Roman" w:cs="Times New Roman"/>
          <w:bCs/>
          <w:sz w:val="28"/>
          <w:szCs w:val="28"/>
        </w:rPr>
        <w:t>регулятивных универсальных учебных действий</w:t>
      </w:r>
      <w:r w:rsidRPr="003E4B95">
        <w:rPr>
          <w:rFonts w:ascii="Times New Roman" w:eastAsia="Calibri" w:hAnsi="Times New Roman" w:cs="Times New Roman"/>
          <w:sz w:val="28"/>
          <w:szCs w:val="28"/>
        </w:rPr>
        <w:t>:</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выражать эмоции при изучении математических объектов и фактов, давать эмоциональную оценку решения задачи.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147.3.3. Предметные результаты освоения программы по математике углублённого уровня представлены по годам обучения в следующих разделах программы по математике в рамках отдельных учебных курсов для 7–9 классов: «Алгебра», «Геометрия», «Вероятность и статистика».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Развитие логических представлений и навыков логического мышления </w:t>
      </w:r>
      <w:r w:rsidRPr="003E4B95">
        <w:rPr>
          <w:rFonts w:ascii="Times New Roman" w:eastAsia="Calibri" w:hAnsi="Times New Roman" w:cs="Times New Roman"/>
          <w:sz w:val="28"/>
          <w:szCs w:val="28"/>
        </w:rPr>
        <w:lastRenderedPageBreak/>
        <w:t>обучающихся осуществляется в рамках всех названных курсов на протяжении всех лет обучения. Предполагается, что выпускник 9 класса сможет строить высказывания и отрицания высказываний, распознавать истинные и ложные высказывания, приводить примеры и контрпримеры, выполнять операции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над высказываниями, строить высказывания и рассуждения на основе логических правил, решать логические задачи, научится применять метод математической индукции, овладеет понятиями: определение, аксиома, теорема, доказательство –</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научится использовать их при выполнении учебных и внеучебных задач.</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При этом введение основных логических понятий и освоение основных связанных</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с ними видов деятельности отнесено к курсу «Вероятность и статистика»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также распределено по годам обучения.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bookmarkStart w:id="3" w:name="_Toc405513925"/>
      <w:bookmarkStart w:id="4" w:name="_Toc284662803"/>
      <w:bookmarkStart w:id="5" w:name="_Toc284663430"/>
      <w:bookmarkStart w:id="6" w:name="_Toc31893456"/>
      <w:r w:rsidRPr="003E4B95">
        <w:rPr>
          <w:rFonts w:ascii="Times New Roman" w:eastAsia="Calibri" w:hAnsi="Times New Roman" w:cs="Times New Roman"/>
          <w:sz w:val="28"/>
          <w:szCs w:val="28"/>
        </w:rPr>
        <w:t>В рамках всех трёх курсов осуществляется формирование умения выбирать подходящий метод для решения задачи, выявлять примеры математических закономерностей в природе и общественной жизни, распознавать проявление законов математики в искусстве, применять математические знания и опыт математической деятельности в ситуациях реальной жизни. Обучающиеся знакомятся с научными результатами, полученными в ходе развития арифметики, алгебры, геометрии, теории вероятности, статистики и учатся их описывать, приводят примеры математических открытий и их авторов в отечественной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всемирной истории науки.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 Федеральная рабочая программа учебного курса «Алгебра»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на углублённом уровне в 7–9 классах (далее соответственно – программа учебного курса «Алгебра», учебный курс).</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147.4.1. Пояснительная записка.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147.4.1.1. 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w:t>
      </w:r>
      <w:r w:rsidRPr="003E4B95">
        <w:rPr>
          <w:rFonts w:ascii="Times New Roman" w:eastAsia="Calibri" w:hAnsi="Times New Roman" w:cs="Times New Roman"/>
          <w:sz w:val="28"/>
          <w:szCs w:val="28"/>
        </w:rPr>
        <w:lastRenderedPageBreak/>
        <w:t>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деятельностного принципа обучения.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147.4.1.2. В структуре программы учебного курса «Алгебра» углублённого изучения основное место занимают содержательно-методические линии: «Числа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вычисления», «Алгебраические выражения», «Уравнения и неравенства», «Функции». Каждая из этих содержательно-методических линий развивается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на протяжении трёх лет изучения курса, взаимодействуя с другими его линиями.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структурной особенностью учебного курса «Алгебра» является его интегрированный характер.</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147.4.1.3. Содержание линии «Числа и вычисления» служит основой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для дальнейшего изучения математики, способствует развитию у обучающихся логического мышления, формированию умения пользоваться алгоритмами,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а также приобретению практических навыков, необходимых для повседневной жизни. Развитие понятия о числе на уровне основного общего образования </w:t>
      </w:r>
      <w:r w:rsidRPr="003E4B95">
        <w:rPr>
          <w:rFonts w:ascii="Times New Roman" w:eastAsia="Calibri" w:hAnsi="Times New Roman" w:cs="Times New Roman"/>
          <w:sz w:val="28"/>
          <w:szCs w:val="28"/>
        </w:rPr>
        <w:lastRenderedPageBreak/>
        <w:t>связано</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с рациональными и иррациональными числами, формированием представлений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о действительном числе. Завершение освоения числовой линии отнесено к среднему общему образованию.</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147.4.1.4. Содержание двух алгебраических линий – «Алгебраические выражения» и «Уравнения и неравенства» способствует формированию</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у обучающихся математического аппарата, необходимого для решения задач математики, смежных предметов и окружающей реальности.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147.4.1.5. Содержание функционально-графической линии нацелено</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w:t>
      </w:r>
      <w:r w:rsidRPr="003E4B95">
        <w:rPr>
          <w:rFonts w:ascii="Times New Roman" w:eastAsia="Calibri" w:hAnsi="Times New Roman" w:cs="Times New Roman"/>
          <w:sz w:val="28"/>
          <w:szCs w:val="28"/>
          <w:lang w:val="en-US"/>
        </w:rPr>
        <w:t> </w:t>
      </w:r>
      <w:r w:rsidRPr="003E4B95">
        <w:rPr>
          <w:rFonts w:ascii="Times New Roman" w:eastAsia="Calibri" w:hAnsi="Times New Roman" w:cs="Times New Roman"/>
          <w:sz w:val="28"/>
          <w:szCs w:val="28"/>
        </w:rPr>
        <w:t>– словесного, символического, графического, вносит вклад в формирование представлений о роли математики в развитии цивилизации и культуры.</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147.4.1.6. 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w:t>
      </w:r>
      <w:r w:rsidRPr="003E4B95">
        <w:rPr>
          <w:rFonts w:ascii="Times New Roman" w:eastAsia="Calibri" w:hAnsi="Times New Roman" w:cs="Times New Roman"/>
          <w:sz w:val="28"/>
          <w:szCs w:val="28"/>
        </w:rPr>
        <w:lastRenderedPageBreak/>
        <w:t>применению. Тем самым алгебра занимает</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одно из ведущих мест в формировании научно-теоретического мышления обучающихся.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147.4.1.7. Согласно учебному плану в 7–9 классах изучается учебный курс «Алгебра», который включает следующие основные разделы содержания: «Числа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вычисления», «Алгебраические выражения», «Уравнения и неравенства», «Функции».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147.4.1.8. Общее число часов, рекомендованных для изучения учебного курса «Алгебра», – 408 часов: в 7 классе – 136 часов (4 часа в неделю), в 8 классе –</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136 часов (4 часа в неделю), в 9 классе – 136 часов (4 часа в неделю).</w:t>
      </w:r>
    </w:p>
    <w:bookmarkEnd w:id="3"/>
    <w:bookmarkEnd w:id="4"/>
    <w:bookmarkEnd w:id="5"/>
    <w:bookmarkEnd w:id="6"/>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147.4.2. Содержание обучения в 7 классе.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147.4.2.1. Числа и вычисления.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Рациональные числа. Сравнение, упорядочивание и арифметические действия с рациональными числами. Числовая прямая, модуль числа.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Степень с натуральным показателем и её свойства. Запись числа в десятичной позиционной системе счисления.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Решение текстовых задач арифметическим способом. Решение задач</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из реальной практики на части, на дроби, на проценты, применение отношений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и пропорций при решении задач, решение задач на движение, работу, покупки, налоги.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Делимость целых чисел. Свойства делимости.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Простые и составные числа. Чётные и нечётные числа. Признаки делимости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на 2, 4, 8, 5, 3, 6, 9, 10, 11. Признаки делимости суммы и произведения целых чисел при решении задач с практическим содержанием.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Наибольший общий делитель и наименьшее общее кратное двух чисел. Взаимно простые числа. Алгоритм Евклида.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Деление с остатком. Арифметические операции над остатками.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147.4.2.2. Алгебраические выражения.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Выражение с переменными. Значение выражения с переменными. Представление зависимости между величинами в виде формулы.</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Тождество. Тождественные преобразования алгебраических выражений. Доказательство тождеств.</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lastRenderedPageBreak/>
        <w:t xml:space="preserve">Одночлены. Одночлен стандартного вида. Степень одночлена.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Многочлены. Многочлен стандартного вида. Степень многочлена. Сложение, вычитание, умножение и деление многочленов. Преобразование целого выражения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в многочлен. Корни многочлена.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Формулы сокращённого умножения: квадрат суммы и квадрат разности двух выражений, куб суммы и куб разности двух выражений, разность квадратов двух выражений, произведение разности и суммы двух выражений, сумма и разность кубов двух выражений.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Разложение многочлена на множители. Вынесение общего множителя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за скобки. Метод группировки.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147.4.2.3. Уравнения и неравенства.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Уравнение с одной переменной. Корень уравнения. Свойства уравнений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с одной переменной. Равносильность уравнений. Уравнение как математическая модель реальной ситуации.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Линейное уравнение с одной переменной. Число корней линейного уравнения. Решение текстовых задач с помощью линейных уравнений. Линейное уравнение, содержащее знак модуля.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Уравнение с двумя переменными. График линейного уравнения с двумя переменными. Системы линейных уравнений с двумя переменными. Графический метод решения системы линейных уравнений с двумя переменными. Решение систем линейных уравнений с двумя переменными методом подстановки и методом сложения. Система двух линейных уравнений с двумя переменными как модель реальной ситуации.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147.4.2.4. Функции.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Координата точки на прямой. Числовые промежутки. Расстояние между двумя точками координатной прямой.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Прямоугольная система координат. Абсцисса и ордината точки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на координатной плоскости. Примеры графиков, заданных формулами. Чтение графиков реальных зависимостей.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Функциональные зависимости между величинами. Понятие функции. Функция как математическая модель реального процесса. Область </w:t>
      </w:r>
      <w:r w:rsidRPr="003E4B95">
        <w:rPr>
          <w:rFonts w:ascii="Times New Roman" w:eastAsia="Calibri" w:hAnsi="Times New Roman" w:cs="Times New Roman"/>
          <w:sz w:val="28"/>
          <w:szCs w:val="28"/>
        </w:rPr>
        <w:lastRenderedPageBreak/>
        <w:t>определения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область значений функции. Способы задания функции. График функции. Понятия максимума и минимума, возрастания и убывания на примерах реальных зависимостей.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Линейная функция, её свойства. График линейной функции. График функции </w:t>
      </w:r>
      <w:r w:rsidRPr="003E4B95">
        <w:rPr>
          <w:rFonts w:ascii="Times New Roman" w:eastAsia="Calibri" w:hAnsi="Times New Roman" w:cs="Times New Roman"/>
          <w:i/>
          <w:sz w:val="28"/>
          <w:szCs w:val="28"/>
          <w:lang w:val="en-US"/>
        </w:rPr>
        <w:t>y</w:t>
      </w:r>
      <w:r w:rsidRPr="003E4B95">
        <w:rPr>
          <w:rFonts w:ascii="Times New Roman" w:eastAsia="Calibri" w:hAnsi="Times New Roman" w:cs="Times New Roman"/>
          <w:sz w:val="28"/>
          <w:szCs w:val="28"/>
          <w:lang w:val="en-US"/>
        </w:rPr>
        <w:t> </w:t>
      </w:r>
      <w:r w:rsidRPr="003E4B95">
        <w:rPr>
          <w:rFonts w:ascii="Times New Roman" w:eastAsia="Calibri" w:hAnsi="Times New Roman" w:cs="Times New Roman"/>
          <w:sz w:val="28"/>
          <w:szCs w:val="28"/>
        </w:rPr>
        <w:t>=</w:t>
      </w:r>
      <w:r w:rsidRPr="003E4B95">
        <w:rPr>
          <w:rFonts w:ascii="Times New Roman" w:eastAsia="Calibri" w:hAnsi="Times New Roman" w:cs="Times New Roman"/>
          <w:sz w:val="28"/>
          <w:szCs w:val="28"/>
          <w:lang w:val="en-US"/>
        </w:rPr>
        <w:t> </w:t>
      </w:r>
      <w:r w:rsidRPr="003E4B95">
        <w:rPr>
          <w:rFonts w:ascii="Times New Roman" w:eastAsia="Calibri" w:hAnsi="Times New Roman" w:cs="Times New Roman"/>
          <w:sz w:val="28"/>
          <w:szCs w:val="28"/>
        </w:rPr>
        <w:t>|</w:t>
      </w:r>
      <w:r w:rsidRPr="003E4B95">
        <w:rPr>
          <w:rFonts w:ascii="Times New Roman" w:eastAsia="Calibri" w:hAnsi="Times New Roman" w:cs="Times New Roman"/>
          <w:i/>
          <w:sz w:val="28"/>
          <w:szCs w:val="28"/>
          <w:lang w:val="en-US"/>
        </w:rPr>
        <w:t>x</w:t>
      </w:r>
      <w:r w:rsidRPr="003E4B95">
        <w:rPr>
          <w:rFonts w:ascii="Times New Roman" w:eastAsia="Calibri" w:hAnsi="Times New Roman" w:cs="Times New Roman"/>
          <w:sz w:val="28"/>
          <w:szCs w:val="28"/>
        </w:rPr>
        <w:t>|. Кусочно-заданные функции.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147.4.3. Содержание обучения в 8 классе.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147.4.3.1. Числа и вычисления.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Квадратные корни. Арифметический квадратный корень и его свойства. Понятие иррационального числа. Действия с иррациональными числами. Свойства действий с иррациональными числами. Сравнение иррациональных чисел.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Представления о расширениях числовых множеств. Множества натуральных, целых, рациональных, действительных чисел. Сравнение чисел. Числовые промежутки.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Действия с остатками. Остатки степеней. Применение остатков к решению уравнений в целых числах и текстовых задач.</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Размеры объектов окружающего мира, длительность процессов</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в окружающем мире. Стандартный вид числа.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147.4.3.2. Алгебраические выражения.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Алгебраическая дробь. Допустимые значения переменных</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в дробно-рациональных выражениях. Основное свойство алгебраической дроби. Сложение, вычитание, умножение и деление алгебраических дробей. Выделение целой части алгебраической дроби.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Рациональные выражения. Тождественные преобразования рациональных выражений.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Допустимые значения переменных в выражениях, содержащих арифметические квадратные корни. Тождественные преобразования выражений, содержащих арифметические квадратные корни.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Степень с целым показателем и её свойства. Преобразование выражений, содержащих степени.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147.4.3.3. Уравнения и неравенства.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lastRenderedPageBreak/>
        <w:t>Квадратное уравнение. Формула корней квадратного уравнения. Количество действительных корней квадратного уравнения. Теорема Виета. Уравнения, сводимые к линейным уравнениям или к квадратным уравнениям. Квадратное уравнение с параметром. Решение текстовых задач с помощью квадратных уравнений.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Дробно-рациональные уравнения. Решение дробно-рациональных уравнений. Решение текстовых задач с помощью дробно-рациональных уравнений. Графическая интерпретация уравнений с двумя переменными.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Числовые неравенства. Свойства числовых неравенств.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Неравенство с переменной. Строгие и нестрогие неравенства. Сложение</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и умножение числовых неравенств. Оценивание значения выражения. Доказательство неравенств.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Понятие о решении неравенства с одной переменной. Множество решений неравенства. Равносильные неравенства.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Линейное неравенство с одной переменной и множества его решений. Решение линейных неравенств с одной переменной. Системы и совокупности линейных неравенств с одной переменной. Решение текстовых задач с помощью линейных неравенств с одной переменной.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147.4.3.4. Функции.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Линейная функция. Функции, описывающие прямую и обратную пропорциональные зависимости, их графики. </w:t>
      </w:r>
    </w:p>
    <w:p w:rsidR="003E4B95" w:rsidRPr="003E4B95" w:rsidRDefault="003E4B95" w:rsidP="003E4B95">
      <w:pPr>
        <w:widowControl w:val="0"/>
        <w:spacing w:after="0" w:line="348" w:lineRule="auto"/>
        <w:ind w:firstLine="709"/>
        <w:jc w:val="both"/>
        <w:rPr>
          <w:rFonts w:ascii="Times New Roman" w:eastAsia="Calibri" w:hAnsi="Times New Roman" w:cs="Times New Roman"/>
          <w:i/>
          <w:sz w:val="28"/>
          <w:szCs w:val="28"/>
        </w:rPr>
      </w:pPr>
      <w:r w:rsidRPr="003E4B95">
        <w:rPr>
          <w:rFonts w:ascii="Times New Roman" w:eastAsia="Calibri" w:hAnsi="Times New Roman" w:cs="Times New Roman"/>
          <w:sz w:val="28"/>
          <w:szCs w:val="28"/>
        </w:rPr>
        <w:t xml:space="preserve">Функции </w:t>
      </w:r>
      <w:r w:rsidRPr="003E4B95">
        <w:rPr>
          <w:rFonts w:ascii="Times New Roman" w:eastAsia="Calibri" w:hAnsi="Times New Roman" w:cs="Times New Roman"/>
          <w:i/>
          <w:sz w:val="28"/>
          <w:szCs w:val="28"/>
          <w:lang w:val="en-US"/>
        </w:rPr>
        <w:t>y</w:t>
      </w:r>
      <w:r w:rsidRPr="003E4B95">
        <w:rPr>
          <w:rFonts w:ascii="Times New Roman" w:eastAsia="Calibri" w:hAnsi="Times New Roman" w:cs="Times New Roman"/>
          <w:i/>
          <w:sz w:val="28"/>
          <w:szCs w:val="28"/>
        </w:rPr>
        <w:t xml:space="preserve"> = </w:t>
      </w:r>
      <w:r w:rsidRPr="003E4B95">
        <w:rPr>
          <w:rFonts w:ascii="Times New Roman" w:eastAsia="Calibri" w:hAnsi="Times New Roman" w:cs="Times New Roman"/>
          <w:i/>
          <w:sz w:val="28"/>
          <w:szCs w:val="28"/>
          <w:lang w:val="en-US"/>
        </w:rPr>
        <w:t>ax</w:t>
      </w:r>
      <w:r w:rsidRPr="003E4B95">
        <w:rPr>
          <w:rFonts w:ascii="Times New Roman" w:eastAsia="Calibri" w:hAnsi="Times New Roman" w:cs="Times New Roman"/>
          <w:i/>
          <w:sz w:val="28"/>
          <w:szCs w:val="28"/>
          <w:vertAlign w:val="superscript"/>
        </w:rPr>
        <w:t>2</w:t>
      </w:r>
      <w:r w:rsidRPr="003E4B95">
        <w:rPr>
          <w:rFonts w:ascii="Times New Roman" w:eastAsia="Calibri" w:hAnsi="Times New Roman" w:cs="Times New Roman"/>
          <w:i/>
          <w:sz w:val="28"/>
          <w:szCs w:val="28"/>
        </w:rPr>
        <w:t xml:space="preserve">, </w:t>
      </w:r>
      <w:r w:rsidRPr="003E4B95">
        <w:rPr>
          <w:rFonts w:ascii="Times New Roman" w:eastAsia="Calibri" w:hAnsi="Times New Roman" w:cs="Times New Roman"/>
          <w:i/>
          <w:sz w:val="28"/>
          <w:szCs w:val="28"/>
          <w:lang w:val="en-US"/>
        </w:rPr>
        <w:t>y</w:t>
      </w:r>
      <w:r w:rsidRPr="003E4B95">
        <w:rPr>
          <w:rFonts w:ascii="Times New Roman" w:eastAsia="Calibri" w:hAnsi="Times New Roman" w:cs="Times New Roman"/>
          <w:i/>
          <w:sz w:val="28"/>
          <w:szCs w:val="28"/>
        </w:rPr>
        <w:t xml:space="preserve"> = </w:t>
      </w:r>
      <w:r w:rsidRPr="003E4B95">
        <w:rPr>
          <w:rFonts w:ascii="Times New Roman" w:eastAsia="Calibri" w:hAnsi="Times New Roman" w:cs="Times New Roman"/>
          <w:i/>
          <w:sz w:val="28"/>
          <w:szCs w:val="28"/>
          <w:lang w:val="en-US"/>
        </w:rPr>
        <w:t>x</w:t>
      </w:r>
      <w:r w:rsidRPr="003E4B95">
        <w:rPr>
          <w:rFonts w:ascii="Times New Roman" w:eastAsia="Calibri" w:hAnsi="Times New Roman" w:cs="Times New Roman"/>
          <w:i/>
          <w:sz w:val="28"/>
          <w:szCs w:val="28"/>
          <w:vertAlign w:val="superscript"/>
        </w:rPr>
        <w:t>2</w:t>
      </w:r>
      <w:r w:rsidRPr="003E4B95">
        <w:rPr>
          <w:rFonts w:ascii="Times New Roman" w:eastAsia="Calibri" w:hAnsi="Times New Roman" w:cs="Times New Roman"/>
          <w:i/>
          <w:sz w:val="28"/>
          <w:szCs w:val="28"/>
        </w:rPr>
        <w:t xml:space="preserve"> + </w:t>
      </w:r>
      <w:r w:rsidRPr="003E4B95">
        <w:rPr>
          <w:rFonts w:ascii="Times New Roman" w:eastAsia="Calibri" w:hAnsi="Times New Roman" w:cs="Times New Roman"/>
          <w:i/>
          <w:sz w:val="28"/>
          <w:szCs w:val="28"/>
          <w:lang w:val="en-US"/>
        </w:rPr>
        <w:t>b</w:t>
      </w:r>
      <w:r w:rsidRPr="003E4B95">
        <w:rPr>
          <w:rFonts w:ascii="Times New Roman" w:eastAsia="Calibri" w:hAnsi="Times New Roman" w:cs="Times New Roman"/>
          <w:i/>
          <w:sz w:val="28"/>
          <w:szCs w:val="28"/>
        </w:rPr>
        <w:t xml:space="preserve">, </w:t>
      </w:r>
      <w:r w:rsidRPr="003E4B95">
        <w:rPr>
          <w:rFonts w:ascii="Times New Roman" w:eastAsia="Calibri" w:hAnsi="Times New Roman" w:cs="Times New Roman"/>
          <w:i/>
          <w:sz w:val="28"/>
          <w:szCs w:val="28"/>
          <w:lang w:val="en-US"/>
        </w:rPr>
        <w:t>y</w:t>
      </w:r>
      <w:r w:rsidRPr="003E4B95">
        <w:rPr>
          <w:rFonts w:ascii="Times New Roman" w:eastAsia="Calibri" w:hAnsi="Times New Roman" w:cs="Times New Roman"/>
          <w:i/>
          <w:sz w:val="28"/>
          <w:szCs w:val="28"/>
        </w:rPr>
        <w:t xml:space="preserve"> =</w:t>
      </w:r>
      <w:r w:rsidRPr="003E4B95">
        <w:rPr>
          <w:rFonts w:ascii="Times New Roman" w:eastAsia="Calibri" w:hAnsi="Times New Roman" w:cs="Times New Roman"/>
          <w:i/>
          <w:sz w:val="28"/>
          <w:szCs w:val="28"/>
          <w:lang w:val="en-US"/>
        </w:rPr>
        <w:t>x</w:t>
      </w:r>
      <w:r w:rsidRPr="003E4B95">
        <w:rPr>
          <w:rFonts w:ascii="Times New Roman" w:eastAsia="Calibri" w:hAnsi="Times New Roman" w:cs="Times New Roman"/>
          <w:i/>
          <w:sz w:val="28"/>
          <w:szCs w:val="28"/>
          <w:vertAlign w:val="superscript"/>
        </w:rPr>
        <w:t>3</w:t>
      </w:r>
      <w:r w:rsidRPr="003E4B95">
        <w:rPr>
          <w:rFonts w:ascii="Times New Roman" w:eastAsia="Calibri" w:hAnsi="Times New Roman" w:cs="Times New Roman"/>
          <w:i/>
          <w:sz w:val="28"/>
          <w:szCs w:val="28"/>
        </w:rPr>
        <w:t xml:space="preserve">, </w:t>
      </w:r>
      <w:r w:rsidRPr="003E4B95">
        <w:rPr>
          <w:rFonts w:ascii="Times New Roman" w:eastAsia="Calibri" w:hAnsi="Times New Roman" w:cs="Times New Roman"/>
          <w:i/>
          <w:sz w:val="28"/>
          <w:szCs w:val="28"/>
          <w:lang w:val="en-US"/>
        </w:rPr>
        <w:t>y</w:t>
      </w:r>
      <w:r w:rsidRPr="003E4B95">
        <w:rPr>
          <w:rFonts w:ascii="Times New Roman" w:eastAsia="Calibri" w:hAnsi="Times New Roman" w:cs="Times New Roman"/>
          <w:i/>
          <w:sz w:val="28"/>
          <w:szCs w:val="28"/>
        </w:rPr>
        <w:t xml:space="preserve"> =|</w:t>
      </w:r>
      <w:r w:rsidRPr="003E4B95">
        <w:rPr>
          <w:rFonts w:ascii="Times New Roman" w:eastAsia="Calibri" w:hAnsi="Times New Roman" w:cs="Times New Roman"/>
          <w:i/>
          <w:sz w:val="28"/>
          <w:szCs w:val="28"/>
          <w:lang w:val="en-US"/>
        </w:rPr>
        <w:t>x</w:t>
      </w:r>
      <w:r w:rsidRPr="003E4B95">
        <w:rPr>
          <w:rFonts w:ascii="Times New Roman" w:eastAsia="Calibri" w:hAnsi="Times New Roman" w:cs="Times New Roman"/>
          <w:i/>
          <w:sz w:val="28"/>
          <w:szCs w:val="28"/>
        </w:rPr>
        <w:t xml:space="preserve">|, </w:t>
      </w:r>
      <w:r w:rsidRPr="003E4B95">
        <w:rPr>
          <w:rFonts w:ascii="Times New Roman" w:eastAsia="Calibri" w:hAnsi="Times New Roman" w:cs="Times New Roman"/>
          <w:i/>
          <w:sz w:val="28"/>
          <w:szCs w:val="28"/>
          <w:lang w:val="en-US"/>
        </w:rPr>
        <w:t>y</w:t>
      </w:r>
      <w:r w:rsidRPr="003E4B95">
        <w:rPr>
          <w:rFonts w:ascii="Times New Roman" w:eastAsia="Calibri" w:hAnsi="Times New Roman" w:cs="Times New Roman"/>
          <w:i/>
          <w:sz w:val="28"/>
          <w:szCs w:val="28"/>
        </w:rPr>
        <w:t xml:space="preserve"> = </w:t>
      </w:r>
      <w:r w:rsidRPr="003E4B95">
        <w:rPr>
          <w:rFonts w:ascii="Times New Roman" w:eastAsia="Calibri" w:hAnsi="Times New Roman" w:cs="Times New Roman"/>
          <w:i/>
          <w:sz w:val="28"/>
          <w:szCs w:val="28"/>
          <w:lang w:val="en-US"/>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9.5pt" o:ole="">
            <v:imagedata r:id="rId4" o:title=""/>
          </v:shape>
          <o:OLEObject Type="Embed" ProgID="Equation.DSMT4" ShapeID="_x0000_i1025" DrawAspect="Content" ObjectID="_1751701276" r:id="rId5"/>
        </w:object>
      </w:r>
      <w:r w:rsidRPr="003E4B95">
        <w:rPr>
          <w:rFonts w:ascii="Times New Roman" w:eastAsia="Calibri" w:hAnsi="Times New Roman" w:cs="Times New Roman"/>
          <w:i/>
          <w:sz w:val="28"/>
          <w:szCs w:val="28"/>
        </w:rPr>
        <w:t xml:space="preserve">, </w:t>
      </w:r>
      <m:oMath>
        <m:r>
          <w:rPr>
            <w:rFonts w:ascii="Cambria Math" w:hAnsi="Cambria Math"/>
            <w:sz w:val="28"/>
            <w:szCs w:val="28"/>
          </w:rPr>
          <m:t xml:space="preserve">y= </m:t>
        </m:r>
        <m:f>
          <m:fPr>
            <m:ctrlPr>
              <w:rPr>
                <w:rFonts w:ascii="Cambria Math" w:hAnsi="Cambria Math"/>
                <w:i/>
                <w:sz w:val="28"/>
                <w:szCs w:val="28"/>
              </w:rPr>
            </m:ctrlPr>
          </m:fPr>
          <m:num>
            <m:r>
              <m:rPr>
                <m:scr m:val="script"/>
              </m:rPr>
              <w:rPr>
                <w:rFonts w:ascii="Cambria Math" w:hAnsi="Cambria Math"/>
                <w:sz w:val="28"/>
                <w:szCs w:val="28"/>
              </w:rPr>
              <m:t>k</m:t>
            </m:r>
          </m:num>
          <m:den>
            <m:r>
              <w:rPr>
                <w:rFonts w:ascii="Cambria Math" w:hAnsi="Cambria Math"/>
                <w:sz w:val="28"/>
                <w:szCs w:val="28"/>
              </w:rPr>
              <m:t>x</m:t>
            </m:r>
          </m:den>
        </m:f>
      </m:oMath>
      <w:r w:rsidRPr="003E4B95">
        <w:rPr>
          <w:rFonts w:ascii="Times New Roman" w:eastAsia="Calibri" w:hAnsi="Times New Roman" w:cs="Times New Roman"/>
          <w:i/>
          <w:sz w:val="28"/>
          <w:szCs w:val="28"/>
        </w:rPr>
        <w:t xml:space="preserve">, </w:t>
      </w:r>
      <w:r w:rsidRPr="003E4B95">
        <w:rPr>
          <w:rFonts w:ascii="Times New Roman" w:eastAsia="Calibri" w:hAnsi="Times New Roman" w:cs="Times New Roman"/>
          <w:sz w:val="28"/>
          <w:szCs w:val="28"/>
        </w:rPr>
        <w:t>и их свойства. Кусочно-заданные функции.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147.4.4. Содержание обучения в 9 классе.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147.4.4.1. Числа и вычисления.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Корень </w:t>
      </w:r>
      <w:r w:rsidRPr="003E4B95">
        <w:rPr>
          <w:rFonts w:ascii="Times New Roman" w:eastAsia="Calibri" w:hAnsi="Times New Roman" w:cs="Times New Roman"/>
          <w:i/>
          <w:sz w:val="28"/>
          <w:szCs w:val="28"/>
          <w:lang w:val="en-US"/>
        </w:rPr>
        <w:t>n</w:t>
      </w:r>
      <w:r w:rsidRPr="003E4B95">
        <w:rPr>
          <w:rFonts w:ascii="Times New Roman" w:eastAsia="Calibri" w:hAnsi="Times New Roman" w:cs="Times New Roman"/>
          <w:sz w:val="28"/>
          <w:szCs w:val="28"/>
        </w:rPr>
        <w:t>-й степени и его свойства. Степень с рациональным показателем</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её свойства.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147.4.4.2. Алгебраические выражения.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lastRenderedPageBreak/>
        <w:t xml:space="preserve">Тождественные преобразования выражений, содержащих корень </w:t>
      </w:r>
      <w:r w:rsidRPr="003E4B95">
        <w:rPr>
          <w:rFonts w:ascii="Times New Roman" w:eastAsia="Calibri" w:hAnsi="Times New Roman" w:cs="Times New Roman"/>
          <w:i/>
          <w:sz w:val="28"/>
          <w:szCs w:val="28"/>
          <w:lang w:val="en-US"/>
        </w:rPr>
        <w:t>n</w:t>
      </w:r>
      <w:r w:rsidRPr="003E4B95">
        <w:rPr>
          <w:rFonts w:ascii="Times New Roman" w:eastAsia="Calibri" w:hAnsi="Times New Roman" w:cs="Times New Roman"/>
          <w:sz w:val="28"/>
          <w:szCs w:val="28"/>
        </w:rPr>
        <w:t xml:space="preserve">-й степени. Тождественные преобразования выражений, содержащих степень с рациональным показателем.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Квадратный трёхчлен. Корни квадратного трёхчлена. Разложение квадратного трёхчлена на линейные множители.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147.4.4.3. Уравнения и неравенства.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Биквадратные уравнения. Примеры применений методов равносильных преобразований, замены переменной, графического метода при решении уравнений 3-й и 4-й степеней.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Решение дробно-рациональных уравнений.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Решение систем уравнений с двумя переменными. Решение простейших систем нелинейных уравнений с двумя переменными. Графический метод решения системы нелинейных уравнений с двумя переменными. Система двух нелинейных уравнений с двумя переменными как модель реальной ситуации.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Числовые неравенства. Решение линейных неравенств. Доказательство неравенств.</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Квадратные неравенства с одной переменной. Решение квадратных неравенств графическим методом и методом интервалов. Метод интервалов для рациональных неравенств. Простейшие неравенства с параметром.</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Решение текстовых задач с помощью неравенств, систем неравенств.</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Неравенство с двумя переменными. Решение неравенства с двумя переменными. Системы неравенств с двумя переменными. Графический метод решения систем неравенств с двумя переменными.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147.4.4.4. Функции.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Квадратичная функция и её свойства. Использование свойств квадратичной функции для решения задач. Построение графика квадратичной функции. Положение графика квадратичной функции в зависимости от её коэффициентов. Графики функций </w:t>
      </w:r>
      <w:r w:rsidRPr="003E4B95">
        <w:rPr>
          <w:rFonts w:ascii="Times New Roman" w:eastAsia="Calibri" w:hAnsi="Times New Roman" w:cs="Times New Roman"/>
          <w:i/>
          <w:sz w:val="28"/>
          <w:szCs w:val="28"/>
          <w:lang w:val="en-US"/>
        </w:rPr>
        <w:t>y</w:t>
      </w:r>
      <w:r w:rsidRPr="003E4B95">
        <w:rPr>
          <w:rFonts w:ascii="Times New Roman" w:eastAsia="Calibri" w:hAnsi="Times New Roman" w:cs="Times New Roman"/>
          <w:i/>
          <w:sz w:val="28"/>
          <w:szCs w:val="28"/>
        </w:rPr>
        <w:t xml:space="preserve"> =</w:t>
      </w:r>
      <w:r w:rsidRPr="003E4B95">
        <w:rPr>
          <w:rFonts w:ascii="Times New Roman" w:eastAsia="Calibri" w:hAnsi="Times New Roman" w:cs="Times New Roman"/>
          <w:i/>
          <w:sz w:val="28"/>
          <w:szCs w:val="28"/>
          <w:lang w:val="en-US"/>
        </w:rPr>
        <w:t>ax</w:t>
      </w:r>
      <w:r w:rsidRPr="003E4B95">
        <w:rPr>
          <w:rFonts w:ascii="Times New Roman" w:eastAsia="Calibri" w:hAnsi="Times New Roman" w:cs="Times New Roman"/>
          <w:i/>
          <w:sz w:val="28"/>
          <w:szCs w:val="28"/>
          <w:vertAlign w:val="superscript"/>
        </w:rPr>
        <w:t>2</w:t>
      </w:r>
      <w:r w:rsidRPr="003E4B95">
        <w:rPr>
          <w:rFonts w:ascii="Times New Roman" w:eastAsia="Calibri" w:hAnsi="Times New Roman" w:cs="Times New Roman"/>
          <w:i/>
          <w:sz w:val="28"/>
          <w:szCs w:val="28"/>
        </w:rPr>
        <w:t xml:space="preserve">, </w:t>
      </w:r>
      <w:r w:rsidRPr="003E4B95">
        <w:rPr>
          <w:rFonts w:ascii="Times New Roman" w:eastAsia="Calibri" w:hAnsi="Times New Roman" w:cs="Times New Roman"/>
          <w:i/>
          <w:sz w:val="28"/>
          <w:szCs w:val="28"/>
          <w:lang w:val="en-US"/>
        </w:rPr>
        <w:t>y</w:t>
      </w:r>
      <w:r w:rsidRPr="003E4B95">
        <w:rPr>
          <w:rFonts w:ascii="Times New Roman" w:eastAsia="Calibri" w:hAnsi="Times New Roman" w:cs="Times New Roman"/>
          <w:i/>
          <w:sz w:val="28"/>
          <w:szCs w:val="28"/>
        </w:rPr>
        <w:t xml:space="preserve"> = </w:t>
      </w:r>
      <w:r w:rsidRPr="003E4B95">
        <w:rPr>
          <w:rFonts w:ascii="Times New Roman" w:eastAsia="Calibri" w:hAnsi="Times New Roman" w:cs="Times New Roman"/>
          <w:i/>
          <w:sz w:val="28"/>
          <w:szCs w:val="28"/>
          <w:lang w:val="en-US"/>
        </w:rPr>
        <w:t>a</w:t>
      </w:r>
      <w:r w:rsidRPr="003E4B95">
        <w:rPr>
          <w:rFonts w:ascii="Times New Roman" w:eastAsia="Calibri" w:hAnsi="Times New Roman" w:cs="Times New Roman"/>
          <w:i/>
          <w:sz w:val="28"/>
          <w:szCs w:val="28"/>
        </w:rPr>
        <w:t>(</w:t>
      </w:r>
      <w:r w:rsidRPr="003E4B95">
        <w:rPr>
          <w:rFonts w:ascii="Times New Roman" w:eastAsia="Calibri" w:hAnsi="Times New Roman" w:cs="Times New Roman"/>
          <w:i/>
          <w:sz w:val="28"/>
          <w:szCs w:val="28"/>
          <w:lang w:val="en-US"/>
        </w:rPr>
        <w:t>x</w:t>
      </w:r>
      <w:r w:rsidRPr="003E4B95">
        <w:rPr>
          <w:rFonts w:ascii="Times New Roman" w:eastAsia="Calibri" w:hAnsi="Times New Roman" w:cs="Times New Roman"/>
          <w:i/>
          <w:sz w:val="28"/>
          <w:szCs w:val="28"/>
        </w:rPr>
        <w:t xml:space="preserve"> – </w:t>
      </w:r>
      <w:r w:rsidRPr="003E4B95">
        <w:rPr>
          <w:rFonts w:ascii="Times New Roman" w:eastAsia="Calibri" w:hAnsi="Times New Roman" w:cs="Times New Roman"/>
          <w:i/>
          <w:sz w:val="28"/>
          <w:szCs w:val="28"/>
          <w:lang w:val="en-US"/>
        </w:rPr>
        <w:t>m</w:t>
      </w:r>
      <w:r w:rsidRPr="003E4B95">
        <w:rPr>
          <w:rFonts w:ascii="Times New Roman" w:eastAsia="Calibri" w:hAnsi="Times New Roman" w:cs="Times New Roman"/>
          <w:i/>
          <w:sz w:val="28"/>
          <w:szCs w:val="28"/>
        </w:rPr>
        <w:t>)</w:t>
      </w:r>
      <w:r w:rsidRPr="003E4B95">
        <w:rPr>
          <w:rFonts w:ascii="Times New Roman" w:eastAsia="Calibri" w:hAnsi="Times New Roman" w:cs="Times New Roman"/>
          <w:i/>
          <w:sz w:val="28"/>
          <w:szCs w:val="28"/>
          <w:vertAlign w:val="superscript"/>
        </w:rPr>
        <w:t xml:space="preserve">2 </w:t>
      </w:r>
      <w:r w:rsidRPr="003E4B95">
        <w:rPr>
          <w:rFonts w:ascii="Times New Roman" w:eastAsia="Calibri" w:hAnsi="Times New Roman" w:cs="Times New Roman"/>
          <w:i/>
          <w:sz w:val="28"/>
          <w:szCs w:val="28"/>
        </w:rPr>
        <w:t xml:space="preserve">и </w:t>
      </w:r>
      <w:r w:rsidRPr="003E4B95">
        <w:rPr>
          <w:rFonts w:ascii="Times New Roman" w:eastAsia="Calibri" w:hAnsi="Times New Roman" w:cs="Times New Roman"/>
          <w:i/>
          <w:sz w:val="28"/>
          <w:szCs w:val="28"/>
          <w:lang w:val="en-US"/>
        </w:rPr>
        <w:t>y</w:t>
      </w:r>
      <w:r w:rsidRPr="003E4B95">
        <w:rPr>
          <w:rFonts w:ascii="Times New Roman" w:eastAsia="Calibri" w:hAnsi="Times New Roman" w:cs="Times New Roman"/>
          <w:i/>
          <w:sz w:val="28"/>
          <w:szCs w:val="28"/>
        </w:rPr>
        <w:t xml:space="preserve"> = </w:t>
      </w:r>
      <w:r w:rsidRPr="003E4B95">
        <w:rPr>
          <w:rFonts w:ascii="Times New Roman" w:eastAsia="Calibri" w:hAnsi="Times New Roman" w:cs="Times New Roman"/>
          <w:i/>
          <w:sz w:val="28"/>
          <w:szCs w:val="28"/>
          <w:lang w:val="en-US"/>
        </w:rPr>
        <w:t>a</w:t>
      </w:r>
      <w:r w:rsidRPr="003E4B95">
        <w:rPr>
          <w:rFonts w:ascii="Times New Roman" w:eastAsia="Calibri" w:hAnsi="Times New Roman" w:cs="Times New Roman"/>
          <w:i/>
          <w:sz w:val="28"/>
          <w:szCs w:val="28"/>
        </w:rPr>
        <w:t>(</w:t>
      </w:r>
      <w:r w:rsidRPr="003E4B95">
        <w:rPr>
          <w:rFonts w:ascii="Times New Roman" w:eastAsia="Calibri" w:hAnsi="Times New Roman" w:cs="Times New Roman"/>
          <w:i/>
          <w:sz w:val="28"/>
          <w:szCs w:val="28"/>
          <w:lang w:val="en-US"/>
        </w:rPr>
        <w:t>x</w:t>
      </w:r>
      <w:r w:rsidRPr="003E4B95">
        <w:rPr>
          <w:rFonts w:ascii="Times New Roman" w:eastAsia="Calibri" w:hAnsi="Times New Roman" w:cs="Times New Roman"/>
          <w:i/>
          <w:sz w:val="28"/>
          <w:szCs w:val="28"/>
        </w:rPr>
        <w:t xml:space="preserve"> – </w:t>
      </w:r>
      <w:r w:rsidRPr="003E4B95">
        <w:rPr>
          <w:rFonts w:ascii="Times New Roman" w:eastAsia="Calibri" w:hAnsi="Times New Roman" w:cs="Times New Roman"/>
          <w:i/>
          <w:sz w:val="28"/>
          <w:szCs w:val="28"/>
          <w:lang w:val="en-US"/>
        </w:rPr>
        <w:t>m</w:t>
      </w:r>
      <w:r w:rsidRPr="003E4B95">
        <w:rPr>
          <w:rFonts w:ascii="Times New Roman" w:eastAsia="Calibri" w:hAnsi="Times New Roman" w:cs="Times New Roman"/>
          <w:i/>
          <w:sz w:val="28"/>
          <w:szCs w:val="28"/>
        </w:rPr>
        <w:t>)</w:t>
      </w:r>
      <w:r w:rsidRPr="003E4B95">
        <w:rPr>
          <w:rFonts w:ascii="Times New Roman" w:eastAsia="Calibri" w:hAnsi="Times New Roman" w:cs="Times New Roman"/>
          <w:i/>
          <w:sz w:val="28"/>
          <w:szCs w:val="28"/>
          <w:vertAlign w:val="superscript"/>
        </w:rPr>
        <w:t>2</w:t>
      </w:r>
      <w:r w:rsidRPr="003E4B95">
        <w:rPr>
          <w:rFonts w:ascii="Times New Roman" w:eastAsia="Calibri" w:hAnsi="Times New Roman" w:cs="Times New Roman"/>
          <w:i/>
          <w:sz w:val="28"/>
          <w:szCs w:val="28"/>
        </w:rPr>
        <w:t xml:space="preserve"> +</w:t>
      </w:r>
      <w:r w:rsidRPr="003E4B95">
        <w:rPr>
          <w:rFonts w:ascii="Times New Roman" w:eastAsia="Calibri" w:hAnsi="Times New Roman" w:cs="Times New Roman"/>
          <w:i/>
          <w:sz w:val="28"/>
          <w:szCs w:val="28"/>
          <w:lang w:val="en-US"/>
        </w:rPr>
        <w:t>n</w:t>
      </w:r>
      <w:r w:rsidRPr="003E4B9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lastRenderedPageBreak/>
        <w:t>Построение графиков функций с помощью преобразований.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Дробно-линейная функция. Исследование функций.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Функция </w:t>
      </w:r>
      <w:r w:rsidRPr="003E4B95">
        <w:rPr>
          <w:rFonts w:ascii="Times New Roman" w:eastAsia="Calibri" w:hAnsi="Times New Roman" w:cs="Times New Roman"/>
          <w:i/>
          <w:sz w:val="28"/>
          <w:szCs w:val="28"/>
          <w:lang w:val="en-US"/>
        </w:rPr>
        <w:t>y</w:t>
      </w:r>
      <w:r w:rsidRPr="003E4B95">
        <w:rPr>
          <w:rFonts w:ascii="Times New Roman" w:eastAsia="Calibri" w:hAnsi="Times New Roman" w:cs="Times New Roman"/>
          <w:i/>
          <w:sz w:val="28"/>
          <w:szCs w:val="28"/>
        </w:rPr>
        <w:t xml:space="preserve"> = </w:t>
      </w:r>
      <w:r w:rsidRPr="003E4B95">
        <w:rPr>
          <w:rFonts w:ascii="Times New Roman" w:eastAsia="Calibri" w:hAnsi="Times New Roman" w:cs="Times New Roman"/>
          <w:i/>
          <w:sz w:val="28"/>
          <w:szCs w:val="28"/>
          <w:lang w:val="en-US"/>
        </w:rPr>
        <w:t>x</w:t>
      </w:r>
      <w:r w:rsidRPr="003E4B95">
        <w:rPr>
          <w:rFonts w:ascii="Times New Roman" w:eastAsia="Calibri" w:hAnsi="Times New Roman" w:cs="Times New Roman"/>
          <w:i/>
          <w:sz w:val="28"/>
          <w:szCs w:val="28"/>
          <w:vertAlign w:val="superscript"/>
          <w:lang w:val="en-US"/>
        </w:rPr>
        <w:t>n</w:t>
      </w:r>
      <w:r w:rsidRPr="003E4B95">
        <w:rPr>
          <w:rFonts w:ascii="Times New Roman" w:eastAsia="Calibri" w:hAnsi="Times New Roman" w:cs="Times New Roman"/>
          <w:sz w:val="28"/>
          <w:szCs w:val="28"/>
        </w:rPr>
        <w:t xml:space="preserve"> с натуральным показателем </w:t>
      </w:r>
      <w:r w:rsidRPr="003E4B95">
        <w:rPr>
          <w:rFonts w:ascii="Times New Roman" w:eastAsia="Calibri" w:hAnsi="Times New Roman" w:cs="Times New Roman"/>
          <w:i/>
          <w:sz w:val="28"/>
          <w:szCs w:val="28"/>
          <w:lang w:val="en-US"/>
        </w:rPr>
        <w:t>n</w:t>
      </w:r>
      <w:r w:rsidRPr="003E4B95">
        <w:rPr>
          <w:rFonts w:ascii="Times New Roman" w:eastAsia="Calibri" w:hAnsi="Times New Roman" w:cs="Times New Roman"/>
          <w:sz w:val="28"/>
          <w:szCs w:val="28"/>
        </w:rPr>
        <w:t xml:space="preserve"> и её график.</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147.4.4.5. Числовые последовательности и прогрессии.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Понятие числовой последовательности. Конечные и бесконечные последовательности. Ограниченная последовательность. Монотонно возрастающая (убывающая) последовательность. Способы задания последовательности: описательный, табличный, с помощью формулы </w:t>
      </w:r>
      <w:r w:rsidRPr="003E4B95">
        <w:rPr>
          <w:rFonts w:ascii="Times New Roman" w:eastAsia="Calibri" w:hAnsi="Times New Roman" w:cs="Times New Roman"/>
          <w:i/>
          <w:sz w:val="28"/>
          <w:szCs w:val="28"/>
          <w:lang w:val="en-US"/>
        </w:rPr>
        <w:t>n</w:t>
      </w:r>
      <w:r w:rsidRPr="003E4B95">
        <w:rPr>
          <w:rFonts w:ascii="Times New Roman" w:eastAsia="Calibri" w:hAnsi="Times New Roman" w:cs="Times New Roman"/>
          <w:sz w:val="28"/>
          <w:szCs w:val="28"/>
        </w:rPr>
        <w:t xml:space="preserve">-го члена, рекуррентный.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Арифметическая и геометрическая прогрессии. Свойства членов арифметической и геометрической прогрессий. Формулы </w:t>
      </w:r>
      <w:r w:rsidRPr="003E4B95">
        <w:rPr>
          <w:rFonts w:ascii="Times New Roman" w:eastAsia="Calibri" w:hAnsi="Times New Roman" w:cs="Times New Roman"/>
          <w:i/>
          <w:sz w:val="28"/>
          <w:szCs w:val="28"/>
          <w:lang w:val="en-US"/>
        </w:rPr>
        <w:t>n</w:t>
      </w:r>
      <w:r w:rsidRPr="003E4B95">
        <w:rPr>
          <w:rFonts w:ascii="Times New Roman" w:eastAsia="Calibri" w:hAnsi="Times New Roman" w:cs="Times New Roman"/>
          <w:sz w:val="28"/>
          <w:szCs w:val="28"/>
        </w:rPr>
        <w:t xml:space="preserve">-го члена арифметической и геометрической прогрессий. Формулы суммы первых </w:t>
      </w:r>
      <w:r w:rsidRPr="003E4B95">
        <w:rPr>
          <w:rFonts w:ascii="Times New Roman" w:eastAsia="Calibri" w:hAnsi="Times New Roman" w:cs="Times New Roman"/>
          <w:i/>
          <w:sz w:val="28"/>
          <w:szCs w:val="28"/>
          <w:lang w:val="en-US"/>
        </w:rPr>
        <w:t>n</w:t>
      </w:r>
      <w:r w:rsidRPr="003E4B95">
        <w:rPr>
          <w:rFonts w:ascii="Times New Roman" w:eastAsia="Calibri" w:hAnsi="Times New Roman" w:cs="Times New Roman"/>
          <w:sz w:val="28"/>
          <w:szCs w:val="28"/>
        </w:rPr>
        <w:t xml:space="preserve"> членов арифметической и геометрической прогрессий. Задачи на проценты, банковские вклады, кредиты.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Представление о сходимости последовательности, о суммировании бесконечно убывающей геометрической прогрессии.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Метод математической индукции. Простейшие примеры.</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147.4.5. Предметные результаты освоения программы учебного курса «Алгебра».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147.4.5.1. Предметные результаты освоения программы учебного курса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к концу обучения в 7 классе.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147.4.5.1.1. Числа и вычисления.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Рациональные числа.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Переходить от одной формы записи чисел к другой (преобразовывать десятичную дробь в обыкновенную, обыкновенную в десятичную, в частности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в бесконечную десятичную дробь).</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Использовать понятия множества натуральных чисел, множества целых чисел, множества рациональных чисел при решении задач, проведении рассуждений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доказательств.</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Понимать и объяснять смысл позиционной записи натурального числа.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Сравнивать и упорядочивать рациональные числа.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lastRenderedPageBreak/>
        <w:t>Выполнять, сочетая устные и письменные приёмы, арифметические действия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с рациональными числами, использовать свойства чисел и правила действий, приёмы рациональных вычислений.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Выполнять действия со степенями с натуральными показателями.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Находить значения числовых выражений, содержащих рациональные числа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степени с натуральным показателем, применять разнообразные способы и приёмы вычисления, составлять и оценивать числовые выражения при решении практических задач и задач из других учебных предметов.</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Округлять числа с заданной точностью, а также по смыслу практической ситуации, выполнять прикидку и оценку результата вычислений, оценку значений числовых выражений, в том числе при решении практических задач.</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Решать текстовые задачи арифметическим способом, использовать таблицы, схемы, чертежи, другие средства представления данных при решении задач.</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Делимость.</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Доказывать и применять при решении задач признаки делимости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на 2, 4, 8, 5, 3, 6, 9, 10, 11, признаки делимости суммы и произведения целых чисел.</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Раскладывать на множители натуральные числа.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Оперировать понятиями: чётное число, нечётное число, взаимно простые числа.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Находить наибольший общий делитель и наименьшее общее кратное чисел</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использовать их при решении задач, применять алгоритм Евклида.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Оперировать понятием остатка по модулю, применять свойства сравнений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по модулю.</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147.4.5.1.2. Алгебраические выражения.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Выражения с переменными.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Использовать алгебраическую терминологию и символику, применять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lastRenderedPageBreak/>
        <w:t>её в процессе освоения учебного материала.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Находить значения буквенных выражений при заданных значениях переменных.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Использовать понятие тождества, выполнять тождественные преобразования выражений, доказывать тождества.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Многочлены.</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Выполнять преобразования целого выражения в многочлен приведением подобных слагаемых, раскрытием скобок.</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Выполнять действия (сложение, вычитание, умножение) с одночленами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с многочленами, применять формулы сокращённого умножения (квадрат и куб суммы, квадрат и куб разности, разность квадратов, сумма и разность кубов),</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в том числе для упрощения вычислений.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Осуществлять разложение многочленов на множители с помощью вынесения за скобки общего множителя, группировки слагаемых, применяя формулы сокращённого умножения.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Применять преобразования многочленов для решения различных задач</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из математики, смежных предметов, из реальной практики.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Использовать свойства степеней с натуральными показателями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для преобразования выражений.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147.4.5.1.3. Уравнения и неравенства.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Подбирать примеры пар чисел, являющихся решением линейного уравнения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с двумя переменными.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Решать системы двух линейных уравнений с двумя переменными,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в том числе графически.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Составлять и решать линейное уравнение или систему линейных уравнений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по условию задачи, интерпретировать в соответствии с контекстом </w:t>
      </w:r>
      <w:r w:rsidRPr="003E4B95">
        <w:rPr>
          <w:rFonts w:ascii="Times New Roman" w:eastAsia="Calibri" w:hAnsi="Times New Roman" w:cs="Times New Roman"/>
          <w:sz w:val="28"/>
          <w:szCs w:val="28"/>
        </w:rPr>
        <w:lastRenderedPageBreak/>
        <w:t>задачи полученный результат.</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147.4.5.1.4. Функции.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Координаты и графики.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Изображать на координатной прямой точки, соответствующие заданным координатам, лучи, отрезки, интервалы, записывать числовые промежутки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на алгебраическом языке.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Отмечать в координатной плоскости точки по заданным координатам.</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Функции.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Строить графики линейных функций.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Находить значение функции по значению её аргумента.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Понимать графический способ представления и анализа информации, извлекать и интерпретировать информацию из графиков реальных процессов</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зависимостей.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Использовать свойства функций для анализа графиков реальных зависимостей (нули функции, промежутки знакопостоянства функции, промежутки возрастания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убывания функции, наибольшее и наименьшее значения функции).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Использовать графики для исследования процессов и зависимостей,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при решении задач из других учебных предметов и реальной жизни.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147.4.5.2. Предметные результаты освоения программы учебного курса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к концу обучения в 8 классе.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147.4.5.2.1. Числа и вычисления.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Иррациональные числа.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Понимать и использовать представления о расширении числовых множеств.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Оперировать понятиями: квадратный корень, арифметический квадратный корень, иррациональное число, находить, оценивать квадратные корни, используя при необходимости калькулятор, выполнять преобразования </w:t>
      </w:r>
      <w:r w:rsidRPr="003E4B95">
        <w:rPr>
          <w:rFonts w:ascii="Times New Roman" w:eastAsia="Calibri" w:hAnsi="Times New Roman" w:cs="Times New Roman"/>
          <w:sz w:val="28"/>
          <w:szCs w:val="28"/>
        </w:rPr>
        <w:lastRenderedPageBreak/>
        <w:t>выражений, содержащих квадратные корни, используя свойства корней.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Использовать начальные представления о множестве действительных чисел</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для сравнения, округления и вычислений, изображать действительные числа точками на координатной прямой.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Использовать записи больших и малых чисел с помощью десятичных дробей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степеней числа 10, записывать и округлять числовые значения реальных величин</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с использованием разных систем измерений.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Делимость.</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Оперировать понятием остатка по модулю, применять свойства сравнений по модулю, находить остатки суммы и произведения по данному модулю.</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147.4.5.2.2. Алгебраические выражения.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Дробно-рациональные выражения.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Находить допустимые значения переменных в дробно-рациональных выражениях.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Применять основное свойство рациональной дроби.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Выполнять приведение алгебраических дробей к общему знаменателю, сложение, умножение, деление алгебраических дробей.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Выполнять тождественные преобразования рациональных выражений.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Применять преобразования выражений для решения различных задач</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из математики, смежных предметов, из реальной практики.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Степени.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Применять понятие степени с целым показателем, выполнять преобразования выражений, содержащих степени с целым показателем.</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Иррациональные выражения.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Находить допустимые значения переменных в выражениях, содержащих арифметические квадратные корни.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Выполнять преобразования иррациональных выражений, используя свойства корней.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147.4.5.2.3. Уравнения и неравенства.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Решать квадратные уравнения.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lastRenderedPageBreak/>
        <w:t>Решать дробно-рациональные уравнения.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Решать линейные уравнения с параметрами, несложные системы линейных уравнений с параметрами.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Проводить исследования уравнений и систем уравнений,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в том числе с применением графических представлений (устанавливать,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имеет ли уравнение или система уравнений решения, если имеет, то сколько,</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прочее).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Переходить от словесной формулировки задачи к её алгебраической модели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с помощью составления уравнения или системы уравнений, интерпретировать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в соответствии с контекстом задачи полученный результат.</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147.4.5.2.4. Функции.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Строить графики функций </w:t>
      </w:r>
      <m:oMath>
        <m:r>
          <w:rPr>
            <w:rFonts w:ascii="Cambria Math" w:hAnsi="Cambria Math"/>
            <w:sz w:val="28"/>
            <w:szCs w:val="28"/>
          </w:rPr>
          <m:t xml:space="preserve">y=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 xml:space="preserve">, y= </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3</m:t>
            </m:r>
          </m:sup>
        </m:sSup>
        <m:r>
          <w:rPr>
            <w:rFonts w:ascii="Cambria Math" w:hAnsi="Cambria Math"/>
            <w:sz w:val="28"/>
            <w:szCs w:val="28"/>
          </w:rPr>
          <m:t xml:space="preserve">, y= </m:t>
        </m:r>
        <m:rad>
          <m:radPr>
            <m:degHide m:val="1"/>
            <m:ctrlPr>
              <w:rPr>
                <w:rFonts w:ascii="Cambria Math" w:hAnsi="Cambria Math"/>
                <w:i/>
                <w:sz w:val="28"/>
                <w:szCs w:val="28"/>
              </w:rPr>
            </m:ctrlPr>
          </m:radPr>
          <m:deg/>
          <m:e>
            <m:r>
              <w:rPr>
                <w:rFonts w:ascii="Cambria Math" w:hAnsi="Cambria Math"/>
                <w:sz w:val="28"/>
                <w:szCs w:val="28"/>
              </w:rPr>
              <m:t xml:space="preserve">x </m:t>
            </m:r>
          </m:e>
        </m:rad>
        <m:r>
          <w:rPr>
            <w:rFonts w:ascii="Cambria Math" w:hAnsi="Cambria Math"/>
            <w:sz w:val="28"/>
            <w:szCs w:val="28"/>
          </w:rPr>
          <m:t xml:space="preserve">, y= </m:t>
        </m:r>
        <m:f>
          <m:fPr>
            <m:ctrlPr>
              <w:rPr>
                <w:rFonts w:ascii="Cambria Math" w:hAnsi="Cambria Math"/>
                <w:i/>
                <w:sz w:val="28"/>
                <w:szCs w:val="28"/>
              </w:rPr>
            </m:ctrlPr>
          </m:fPr>
          <m:num>
            <m:r>
              <m:rPr>
                <m:scr m:val="script"/>
              </m:rPr>
              <w:rPr>
                <w:rFonts w:ascii="Cambria Math" w:hAnsi="Cambria Math"/>
                <w:sz w:val="28"/>
                <w:szCs w:val="28"/>
              </w:rPr>
              <m:t>k</m:t>
            </m:r>
          </m:num>
          <m:den>
            <m:r>
              <w:rPr>
                <w:rFonts w:ascii="Cambria Math" w:hAnsi="Cambria Math"/>
                <w:sz w:val="28"/>
                <w:szCs w:val="28"/>
              </w:rPr>
              <m:t>x</m:t>
            </m:r>
          </m:den>
        </m:f>
        <m:r>
          <w:rPr>
            <w:rFonts w:ascii="Cambria Math" w:hAnsi="Cambria Math"/>
            <w:sz w:val="28"/>
            <w:szCs w:val="28"/>
          </w:rPr>
          <m:t>, y=|x|</m:t>
        </m:r>
      </m:oMath>
      <w:r w:rsidRPr="003E4B95">
        <w:rPr>
          <w:rFonts w:ascii="Times New Roman" w:eastAsia="Calibri" w:hAnsi="Times New Roman" w:cs="Times New Roman"/>
          <w:sz w:val="28"/>
          <w:szCs w:val="28"/>
        </w:rPr>
        <w:t>, описывать свойства числовой функции по её графику.</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147.4.5.3. Предметные результаты освоения программы учебного курса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к концу обучения в 9 классе.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147.4.5.3.1. Числа и вычисления.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Оперировать понятиями: корень </w:t>
      </w:r>
      <w:r w:rsidRPr="003E4B95">
        <w:rPr>
          <w:rFonts w:ascii="Times New Roman" w:eastAsia="Calibri" w:hAnsi="Times New Roman" w:cs="Times New Roman"/>
          <w:i/>
          <w:sz w:val="28"/>
          <w:szCs w:val="28"/>
          <w:lang w:val="en-US"/>
        </w:rPr>
        <w:t>n</w:t>
      </w:r>
      <w:r w:rsidRPr="003E4B95">
        <w:rPr>
          <w:rFonts w:ascii="Times New Roman" w:eastAsia="Calibri" w:hAnsi="Times New Roman" w:cs="Times New Roman"/>
          <w:sz w:val="28"/>
          <w:szCs w:val="28"/>
        </w:rPr>
        <w:t>-й степени, степень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с рациональным показателем, находить корень </w:t>
      </w:r>
      <w:r w:rsidRPr="003E4B95">
        <w:rPr>
          <w:rFonts w:ascii="Times New Roman" w:eastAsia="Calibri" w:hAnsi="Times New Roman" w:cs="Times New Roman"/>
          <w:i/>
          <w:sz w:val="28"/>
          <w:szCs w:val="28"/>
          <w:lang w:val="en-US"/>
        </w:rPr>
        <w:t>n</w:t>
      </w:r>
      <w:r w:rsidRPr="003E4B95">
        <w:rPr>
          <w:rFonts w:ascii="Times New Roman" w:eastAsia="Calibri" w:hAnsi="Times New Roman" w:cs="Times New Roman"/>
          <w:sz w:val="28"/>
          <w:szCs w:val="28"/>
        </w:rPr>
        <w:t xml:space="preserve">-й степени, степень с рациональным показателем, используя при необходимости калькулятор, применять свойства корня </w:t>
      </w:r>
      <w:r w:rsidRPr="003E4B95">
        <w:rPr>
          <w:rFonts w:ascii="Times New Roman" w:eastAsia="Calibri" w:hAnsi="Times New Roman" w:cs="Times New Roman"/>
          <w:i/>
          <w:sz w:val="28"/>
          <w:szCs w:val="28"/>
          <w:lang w:val="en-US"/>
        </w:rPr>
        <w:t>n</w:t>
      </w:r>
      <w:r w:rsidRPr="003E4B95">
        <w:rPr>
          <w:rFonts w:ascii="Times New Roman" w:eastAsia="Calibri" w:hAnsi="Times New Roman" w:cs="Times New Roman"/>
          <w:sz w:val="28"/>
          <w:szCs w:val="28"/>
        </w:rPr>
        <w:t>-й степени, степени с рациональным показателем.</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Использовать понятие множества действительных чисел при решении задач, проведении рассуждений и доказательств.</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Сравнивать и упорядочивать действительные числа, округлять действительные числа, выполнять прикидку результата вычислений, оценку числовых выражений.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lastRenderedPageBreak/>
        <w:t>147.4.5.3.2. Алгебраические выражения.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Оперировать понятием квадратного трёхчлена, находить корни квадратного трёхчлена.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Раскладывать квадратный трёхчлен на линейные множители.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147.4.5.3.3. Уравнения и неравенства.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Решать линейные и квадратные уравнения, уравнения, сводящиеся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к ним, дробно-рациональные уравнения.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Решать несложные квадратные уравнения с параметром.</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Решать линейные неравенства, квадратные неравенства, использовать метод интервалов, изображать решение неравенств на числовой прямой, записывать решение с помощью символов.</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Решать системы двух линейных уравнений с двумя переменными и системы двух уравнений, в которых одно уравнение не является линейным.</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Решать несложные системы нелинейных уравнений с параметром.</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Применять методы равносильных преобразований, замены переменной, графического метода при решении уравнений 3-й и 4-й степеней.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Решать уравнения, неравенства и их системы, в том числе с ограничениями, например, в целых числах.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Проводить исследования уравнений и систем уравнений,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в том числе с применением графических представлений (устанавливать,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имеет ли уравнение или система уравнений решения, если имеет, то сколько,</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прочее).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Решать текстовые задачи алгебраическим способом с помощью составления уравнений, неравенств, их систем.</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Использовать уравнения, неравенства и их системы для составления математической модели реальной ситуации или прикладной задачи, интерпретировать полученные результаты в заданном контексте.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147.4.5.3.4. Числовые последовательности и прогрессии.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Оперировать понятиями: зависимость, функция, график функции, </w:t>
      </w:r>
      <w:r w:rsidRPr="003E4B95">
        <w:rPr>
          <w:rFonts w:ascii="Times New Roman" w:eastAsia="Calibri" w:hAnsi="Times New Roman" w:cs="Times New Roman"/>
          <w:sz w:val="28"/>
          <w:szCs w:val="28"/>
        </w:rPr>
        <w:lastRenderedPageBreak/>
        <w:t>прямая пропорциональность, линейная функция, обратная пропорциональность, парабола, гипербола, кусочно-заданная функция.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Исследовать функцию по её графику, устанавливать свойства функций: область определения, множество значений, нули функции, промежутки знакопостоянства, промежутки возрастания и убывания, чётность и нечётность, наибольшее и наименьшее значения, асимптоты.</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Распознавать квадратичную функцию по формуле, приводить примеры квадратичных функций из реальной жизни, физики, геометрии.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Определять положение графика квадратичной функции в зависимости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от её коэффициентов.</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Строить график квадратичной функции, описывать свойства квадратичной функции по её графику.</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Использовать свойства квадратичной функции для решения задач.</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На примере квадратичной функции строить график функции </w:t>
      </w:r>
      <w:r w:rsidRPr="003E4B95">
        <w:rPr>
          <w:rFonts w:ascii="Times New Roman" w:eastAsia="Calibri" w:hAnsi="Times New Roman" w:cs="Times New Roman"/>
          <w:i/>
          <w:sz w:val="28"/>
          <w:szCs w:val="28"/>
          <w:lang w:val="en-US"/>
        </w:rPr>
        <w:t>y</w:t>
      </w:r>
      <w:r w:rsidRPr="003E4B95">
        <w:rPr>
          <w:rFonts w:ascii="Times New Roman" w:eastAsia="Calibri" w:hAnsi="Times New Roman" w:cs="Times New Roman"/>
          <w:i/>
          <w:sz w:val="28"/>
          <w:szCs w:val="28"/>
        </w:rPr>
        <w:t xml:space="preserve"> =</w:t>
      </w:r>
      <w:r w:rsidRPr="003E4B95">
        <w:rPr>
          <w:rFonts w:ascii="Times New Roman" w:eastAsia="Calibri" w:hAnsi="Times New Roman" w:cs="Times New Roman"/>
          <w:i/>
          <w:sz w:val="28"/>
          <w:szCs w:val="28"/>
          <w:lang w:val="en-US"/>
        </w:rPr>
        <w:t>af</w:t>
      </w:r>
      <w:r w:rsidRPr="003E4B95">
        <w:rPr>
          <w:rFonts w:ascii="Times New Roman" w:eastAsia="Calibri" w:hAnsi="Times New Roman" w:cs="Times New Roman"/>
          <w:i/>
          <w:sz w:val="28"/>
          <w:szCs w:val="28"/>
        </w:rPr>
        <w:t>(</w:t>
      </w:r>
      <w:r w:rsidRPr="003E4B95">
        <w:rPr>
          <w:rFonts w:ascii="Times New Roman" w:eastAsia="Calibri" w:hAnsi="Times New Roman" w:cs="Times New Roman"/>
          <w:i/>
          <w:sz w:val="28"/>
          <w:szCs w:val="28"/>
          <w:lang w:val="en-US"/>
        </w:rPr>
        <w:t>kx</w:t>
      </w:r>
      <w:r w:rsidRPr="003E4B95">
        <w:rPr>
          <w:rFonts w:ascii="Times New Roman" w:eastAsia="Calibri" w:hAnsi="Times New Roman" w:cs="Times New Roman"/>
          <w:i/>
          <w:sz w:val="28"/>
          <w:szCs w:val="28"/>
        </w:rPr>
        <w:t xml:space="preserve"> + </w:t>
      </w:r>
      <w:r w:rsidRPr="003E4B95">
        <w:rPr>
          <w:rFonts w:ascii="Times New Roman" w:eastAsia="Calibri" w:hAnsi="Times New Roman" w:cs="Times New Roman"/>
          <w:i/>
          <w:sz w:val="28"/>
          <w:szCs w:val="28"/>
          <w:lang w:val="en-US"/>
        </w:rPr>
        <w:t>b</w:t>
      </w:r>
      <w:r w:rsidRPr="003E4B95">
        <w:rPr>
          <w:rFonts w:ascii="Times New Roman" w:eastAsia="Calibri" w:hAnsi="Times New Roman" w:cs="Times New Roman"/>
          <w:i/>
          <w:sz w:val="28"/>
          <w:szCs w:val="28"/>
        </w:rPr>
        <w:t xml:space="preserve">) + </w:t>
      </w:r>
      <w:r w:rsidRPr="003E4B95">
        <w:rPr>
          <w:rFonts w:ascii="Times New Roman" w:eastAsia="Calibri" w:hAnsi="Times New Roman" w:cs="Times New Roman"/>
          <w:i/>
          <w:sz w:val="28"/>
          <w:szCs w:val="28"/>
          <w:lang w:val="en-US"/>
        </w:rPr>
        <w:t>c</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с помощью преобразований графика функции </w:t>
      </w:r>
      <w:r w:rsidRPr="003E4B95">
        <w:rPr>
          <w:rFonts w:ascii="Times New Roman" w:eastAsia="Calibri" w:hAnsi="Times New Roman" w:cs="Times New Roman"/>
          <w:i/>
          <w:sz w:val="28"/>
          <w:szCs w:val="28"/>
          <w:lang w:val="en-US"/>
        </w:rPr>
        <w:t>y</w:t>
      </w:r>
      <w:r w:rsidRPr="003E4B95">
        <w:rPr>
          <w:rFonts w:ascii="Times New Roman" w:eastAsia="Calibri" w:hAnsi="Times New Roman" w:cs="Times New Roman"/>
          <w:i/>
          <w:sz w:val="28"/>
          <w:szCs w:val="28"/>
        </w:rPr>
        <w:t>=</w:t>
      </w:r>
      <w:r w:rsidRPr="003E4B95">
        <w:rPr>
          <w:rFonts w:ascii="Times New Roman" w:eastAsia="Calibri" w:hAnsi="Times New Roman" w:cs="Times New Roman"/>
          <w:i/>
          <w:sz w:val="28"/>
          <w:szCs w:val="28"/>
          <w:lang w:val="en-US"/>
        </w:rPr>
        <w:t>f</w:t>
      </w:r>
      <w:r w:rsidRPr="003E4B95">
        <w:rPr>
          <w:rFonts w:ascii="Times New Roman" w:eastAsia="Calibri" w:hAnsi="Times New Roman" w:cs="Times New Roman"/>
          <w:i/>
          <w:sz w:val="28"/>
          <w:szCs w:val="28"/>
        </w:rPr>
        <w:t>(</w:t>
      </w:r>
      <w:r w:rsidRPr="003E4B95">
        <w:rPr>
          <w:rFonts w:ascii="Times New Roman" w:eastAsia="Calibri" w:hAnsi="Times New Roman" w:cs="Times New Roman"/>
          <w:i/>
          <w:sz w:val="28"/>
          <w:szCs w:val="28"/>
          <w:lang w:val="en-US"/>
        </w:rPr>
        <w:t>x</w:t>
      </w:r>
      <w:r w:rsidRPr="003E4B95">
        <w:rPr>
          <w:rFonts w:ascii="Times New Roman" w:eastAsia="Calibri" w:hAnsi="Times New Roman" w:cs="Times New Roman"/>
          <w:i/>
          <w:sz w:val="28"/>
          <w:szCs w:val="28"/>
        </w:rPr>
        <w:t>).</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Иллюстрировать с помощью графика реальную зависимость или процесс</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по их характеристикам.</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147.4.5.3.5. Арифметическая и геометрическая прогрессии.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Оперировать понятиями: последовательность, арифметическая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геометрическая прогрессии.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Задавать последовательности разными способами: описательным, табличным, с помощью формулы </w:t>
      </w:r>
      <w:r w:rsidRPr="003E4B95">
        <w:rPr>
          <w:rFonts w:ascii="Times New Roman" w:eastAsia="Calibri" w:hAnsi="Times New Roman" w:cs="Times New Roman"/>
          <w:i/>
          <w:sz w:val="28"/>
          <w:szCs w:val="28"/>
          <w:lang w:val="en-US"/>
        </w:rPr>
        <w:t>n</w:t>
      </w:r>
      <w:r w:rsidRPr="003E4B95">
        <w:rPr>
          <w:rFonts w:ascii="Times New Roman" w:eastAsia="Calibri" w:hAnsi="Times New Roman" w:cs="Times New Roman"/>
          <w:sz w:val="28"/>
          <w:szCs w:val="28"/>
        </w:rPr>
        <w:t>-го члена, рекуррентным.</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Выполнять вычисления с использованием формул </w:t>
      </w:r>
      <w:r w:rsidRPr="003E4B95">
        <w:rPr>
          <w:rFonts w:ascii="Times New Roman" w:eastAsia="Calibri" w:hAnsi="Times New Roman" w:cs="Times New Roman"/>
          <w:i/>
          <w:sz w:val="28"/>
          <w:szCs w:val="28"/>
          <w:lang w:val="en-US"/>
        </w:rPr>
        <w:t>n</w:t>
      </w:r>
      <w:r w:rsidRPr="003E4B95">
        <w:rPr>
          <w:rFonts w:ascii="Times New Roman" w:eastAsia="Calibri" w:hAnsi="Times New Roman" w:cs="Times New Roman"/>
          <w:sz w:val="28"/>
          <w:szCs w:val="28"/>
        </w:rPr>
        <w:t xml:space="preserve">-го члена арифметической и геометрической прогрессий, суммы первых </w:t>
      </w:r>
      <w:r w:rsidRPr="003E4B95">
        <w:rPr>
          <w:rFonts w:ascii="Times New Roman" w:eastAsia="Calibri" w:hAnsi="Times New Roman" w:cs="Times New Roman"/>
          <w:i/>
          <w:sz w:val="28"/>
          <w:szCs w:val="28"/>
          <w:lang w:val="en-US"/>
        </w:rPr>
        <w:t>n</w:t>
      </w:r>
      <w:r w:rsidRPr="003E4B95">
        <w:rPr>
          <w:rFonts w:ascii="Times New Roman" w:eastAsia="Calibri" w:hAnsi="Times New Roman" w:cs="Times New Roman"/>
          <w:sz w:val="28"/>
          <w:szCs w:val="28"/>
        </w:rPr>
        <w:t xml:space="preserve"> членов.</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Изображать члены последовательности точками на координатной плоскости.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Решать задачи, связанные с числовыми последовательностями,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в том числе задачи из реальной жизни (с использованием калькулятора, цифровых технологий).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Распознавать и приводить примеры конечных и бесконечных последовательностей, ограниченных последовательностей, монотонно </w:t>
      </w:r>
      <w:r w:rsidRPr="003E4B95">
        <w:rPr>
          <w:rFonts w:ascii="Times New Roman" w:eastAsia="Calibri" w:hAnsi="Times New Roman" w:cs="Times New Roman"/>
          <w:sz w:val="28"/>
          <w:szCs w:val="28"/>
        </w:rPr>
        <w:lastRenderedPageBreak/>
        <w:t>возрастающих (убывающих) последовательностей.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Иметь представление о сходимости последовательности, уметь находить сумму бесконечно убывающей геометрической прогрессии.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Применять метод математической индукции при решении задач.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 Федеральная рабочая программа учебного курса «Геометрия»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на углублённом уровне в 7–9 классах (далее соответственно – программа учебного курса «Геометрия», учебный курс).</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147.5.1. Пояснительная записка.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147.5.1.1. Геометрия как один из основных разделов школьной математики, имеющий своей целью обеспечить изучение свойств и размеров фигур,</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Особое значение доказательная линия имеет для углублённого изучения математики.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147.5.1.2.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рассчитывать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147.5.1.3. Особенность учебного курса углублённого изучения геометрии состоит в том, что обучающиеся не просто знакомятся с определёнными понятиями, а уверенно овладевают ими. Существующие темы программы базового курса геометрии изучаются на более глубоком уровне, а </w:t>
      </w:r>
      <w:r w:rsidRPr="003E4B95">
        <w:rPr>
          <w:rFonts w:ascii="Times New Roman" w:eastAsia="Calibri" w:hAnsi="Times New Roman" w:cs="Times New Roman"/>
          <w:sz w:val="28"/>
          <w:szCs w:val="28"/>
        </w:rPr>
        <w:lastRenderedPageBreak/>
        <w:t>обучающиеся приобретают умения, помогающие им уверенно применять свои знания не только в математике, но и в смежных предметах, прежде всего физике и информатике, а также пользоваться полученными знаниями при решении практических задач.</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147.5.1.4. Согласно учебному плану в 7–9 классах изучается углублённый учебный курс «Геометрия», который включает следующие основные разделы содержания: «Начала геометрии», «Треугольники», «Окружность», «Четырёхугольники», «Подобие», «Элементы тригонометрии», «Площади»,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а также «Метод координат», «Векторы», «Преобразования плоскости».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147.5.1.5. Общее число часов, рекомендованных для изучения учебного курса «Геометрия», – 306 часов: в 7 классе – 102 часа (3 часа в неделю), в 8 классе –</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102 часа (3 часа в неделю), в 9 классе – 102 часа (3часа в неделю).</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147.5.2. Содержание обучения в 7 классе.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147.5.2.1. Начала геометрии.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История возникновения и развития геометрии. Начальные понятия геометрии. Точка, прямая, отрезок, луч. Понятие об аксиоме, теореме, доказательстве, определении.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Взаимное расположение точек на прямой. Измерение длины отрезка, расстояние между точками.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Полуплоскость и угол. Виды углов. Измерение величин углов. Вертикальные</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смежные углы. Параллельные и перпендикулярные прямые. Расстояние от точки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до прямой. Биссектриса угла.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Ломаная. Виды ломаных. Длина ломаной. Многоугольники. Периметр многоугольника. Понятие о выпуклых и невыпуклых многоугольниках.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Первичные представления о равенстве фигур, их расположении, симметрии.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Простейшие построения. Инструменты для измерений и построений.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147.5.2.2. Треугольники.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Виды треугольников: остроугольные, прямоугольные, тупоугольные, равнобедренные, равносторонние. Медиана, биссектриса и высота </w:t>
      </w:r>
      <w:r w:rsidRPr="003E4B95">
        <w:rPr>
          <w:rFonts w:ascii="Times New Roman" w:eastAsia="Calibri" w:hAnsi="Times New Roman" w:cs="Times New Roman"/>
          <w:sz w:val="28"/>
          <w:szCs w:val="28"/>
        </w:rPr>
        <w:lastRenderedPageBreak/>
        <w:t xml:space="preserve">треугольника.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Равенство треугольников. Первый и второй признаки равенства треугольников. Равнобедренные треугольники и их свойства. Признак равнобедренного треугольника. Третий признак равенства треугольников.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Соотношения между сторонами и углами треугольника. Неравенство треугольника. Неравенство о длине ломаной.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Симметричные фигуры. Основные свойства осевой симметрии. Примеры симметрии в окружающем мире.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147.5.2.3. Параллельные прямые. Сумма углов многоугольника.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Параллельность прямых, исторические сведения о постулате Евклида и о роли Лобачевского в открытии неевклидовой геометрии. Свойства и признаки параллельных прямых. Сумма углов треугольника. Внешние углы треугольника. Сумма внутренних углов многоугольника и сумма внешних углов выпуклого многоугольника.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147.5.2.4. Прямоугольные треугольники.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Признаки равенства прямоугольных треугольников. Перпендикуляр</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наклонная. Свойство медианы прямоугольного треугольника, проведённой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к гипотенузе. Прямоугольный треугольник с углом в 30°.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147.5.2.5. Окружность.</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Понятия окружности и круга. Элементы окружности и круга: центр, радиус, диаметр, хорда, их свойства. Взаимное расположение окружности и прямой. Касательная и секущая к окружности. Окружность, вписанная в угол. Простейшие построения с помощью циркуля и линейки.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147.5.2.6. Геометрические места точек.</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Понятие о геометрическом месте точек. Примеры геометрических мест точек на плоскости. Биссектриса угла и серединный перпендикуляр к отрезку</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как геометрические места точек. Описанная окружность треугольника, её центр. Метод геометрических мест точек при решении геометрических задач.</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147.5.2.7. Построения с помощью циркуля и линейки.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Исторические сведения. Обоснования простейших построений, этапы задачи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на построения, решение задач на построение циркулем и линейкой.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lastRenderedPageBreak/>
        <w:t>147.5.3. Содержание обучения в 8 классе.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147.5.3.1. Четырёхугольники.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Параллелограмм, его признаки и свойства. Прямоугольник, ромб, квадрат,</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их признаки и свойства. Трапеция. Равнобедренная трапеция, её свойства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и признаки. Прямоугольная трапеция. Средняя линия трапеции.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Средняя линия треугольника. Метод удвоения медианы треугольника. Теорема о пересечении медиан треугольника.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Теорема Фалеса, теорема о пропорциональных отрезках. Теорема Вариньона для произвольного четырёхугольника.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Центрально-симметричные фигуры.</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147.5.3.2. Подобие.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Подобие треугольников, коэффициент подобия. Признаки подобия треугольников. Применение подобия при решении геометрических и практических задач.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147.5.3.3. Площадь.</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Понятие о площади. Свойства площадей геометрических фигур. Простейшие формулы для площади треугольника, параллелограмма, ромба и трапеции. Площади подобных фигур. Отношение площадей треугольников.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147.5.3.4. Теорема Пифагора.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Теорема Пифагора. Применение теоремы Пифагора при решении практических задач.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147.5.3.5. Элементы тригонометрии.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Синус, косинус, тангенс и котангенс острого угла прямоугольного треугольника. Тригонометрические функции углов в 30</w:t>
      </w:r>
      <w:r w:rsidRPr="003E4B95">
        <w:rPr>
          <w:rFonts w:ascii="Times New Roman" w:eastAsia="Calibri" w:hAnsi="Times New Roman" w:cs="Times New Roman"/>
          <w:sz w:val="28"/>
          <w:szCs w:val="28"/>
          <w:vertAlign w:val="superscript"/>
        </w:rPr>
        <w:t>о</w:t>
      </w:r>
      <w:r w:rsidRPr="003E4B95">
        <w:rPr>
          <w:rFonts w:ascii="Times New Roman" w:eastAsia="Calibri" w:hAnsi="Times New Roman" w:cs="Times New Roman"/>
          <w:sz w:val="28"/>
          <w:szCs w:val="28"/>
        </w:rPr>
        <w:t>, 45</w:t>
      </w:r>
      <w:r w:rsidRPr="003E4B95">
        <w:rPr>
          <w:rFonts w:ascii="Times New Roman" w:eastAsia="Calibri" w:hAnsi="Times New Roman" w:cs="Times New Roman"/>
          <w:sz w:val="28"/>
          <w:szCs w:val="28"/>
          <w:vertAlign w:val="superscript"/>
        </w:rPr>
        <w:t>о</w:t>
      </w:r>
      <w:r w:rsidRPr="003E4B95">
        <w:rPr>
          <w:rFonts w:ascii="Times New Roman" w:eastAsia="Calibri" w:hAnsi="Times New Roman" w:cs="Times New Roman"/>
          <w:sz w:val="28"/>
          <w:szCs w:val="28"/>
        </w:rPr>
        <w:t xml:space="preserve"> и 60</w:t>
      </w:r>
      <w:r w:rsidRPr="003E4B95">
        <w:rPr>
          <w:rFonts w:ascii="Times New Roman" w:eastAsia="Calibri" w:hAnsi="Times New Roman" w:cs="Times New Roman"/>
          <w:sz w:val="28"/>
          <w:szCs w:val="28"/>
          <w:vertAlign w:val="superscript"/>
        </w:rPr>
        <w:t>о</w:t>
      </w:r>
      <w:r w:rsidRPr="003E4B95">
        <w:rPr>
          <w:rFonts w:ascii="Times New Roman" w:eastAsia="Calibri" w:hAnsi="Times New Roman" w:cs="Times New Roman"/>
          <w:sz w:val="28"/>
          <w:szCs w:val="28"/>
        </w:rPr>
        <w:t>. Пропорциональные отрезки в прямоугольном треугольнике.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147.5.3.6. Углы и четырёхугольники, связанные с окружностью.</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Вписанные и центральные углы, угол между касательной и хордой. Углы между хордами и секущими. Вписанные и описанные окружности треугольника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четырёхугольники. Свойства и признаки вписанного четырёхугольника. Взаимное расположение двух окружностей. Касание окружностей. Общие касательные</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к двум окружностям.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lastRenderedPageBreak/>
        <w:t>147.5.4. Содержание обучения в 9 классе.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147.5.4.1. Решение треугольников.</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Синус, косинус, тангенс углов от 0</w:t>
      </w:r>
      <w:r w:rsidRPr="003E4B95">
        <w:rPr>
          <w:rFonts w:ascii="Times New Roman" w:eastAsia="Calibri" w:hAnsi="Times New Roman" w:cs="Times New Roman"/>
          <w:sz w:val="28"/>
          <w:szCs w:val="28"/>
          <w:vertAlign w:val="superscript"/>
        </w:rPr>
        <w:t xml:space="preserve">о </w:t>
      </w:r>
      <w:r w:rsidRPr="003E4B95">
        <w:rPr>
          <w:rFonts w:ascii="Times New Roman" w:eastAsia="Calibri" w:hAnsi="Times New Roman" w:cs="Times New Roman"/>
          <w:sz w:val="28"/>
          <w:szCs w:val="28"/>
        </w:rPr>
        <w:t>до 180</w:t>
      </w:r>
      <w:r w:rsidRPr="003E4B95">
        <w:rPr>
          <w:rFonts w:ascii="Times New Roman" w:eastAsia="Calibri" w:hAnsi="Times New Roman" w:cs="Times New Roman"/>
          <w:sz w:val="28"/>
          <w:szCs w:val="28"/>
          <w:vertAlign w:val="superscript"/>
        </w:rPr>
        <w:t>о</w:t>
      </w:r>
      <w:r w:rsidRPr="003E4B95">
        <w:rPr>
          <w:rFonts w:ascii="Times New Roman" w:eastAsia="Calibri" w:hAnsi="Times New Roman" w:cs="Times New Roman"/>
          <w:sz w:val="28"/>
          <w:szCs w:val="28"/>
        </w:rPr>
        <w:t>. Основное тригонометрическое тождество. Формулы приведения. Решение треугольников. Теорема косинусов</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теорема синусов. Решение практических задач с использованием теоремы косинусов и теоремы синусов. Решение задач геометрической оптики.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Тригонометрические формулы для площади треугольника, параллелограмма, ромба, трапеции. Формула Герона. Формула площади выпуклого четырёхугольника.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147.5.4.2. Подобие треугольников.</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Хорды и подобные треугольники в окружности. Теорема о произведении отрезков хорд, теоремы о произведении отрезков секущих, теорема о квадрате касательной. Применение при решении геометрических задач. Теоремы Чевы</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Менелая. Понятие о гомотетии.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147.5.4.3. Метод координат.</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Уравнение прямой на плоскости. Угловой коэффициент и свободный член,</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их геометрический смысл. Параллельность и перпендикулярность прямых</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(через угловой коэффициент).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Уравнение окружности. Нахождение пересечений окружностей и прямых</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в координатах. Формула расстояния от точки до прямой. Площадь параллелограмма в координатах, понятие об ориентированной площади. Применение метода координат в практико-ориентированных геометрических задачах.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147.5.4.4. Векторы.</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Векторы на плоскости. Сложение и вычитание векторов – правила треугольника и параллелограмма. Умножение вектора на число. Координаты вектора. Сложение и вычитание векторов, умножение вектора на число</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в координатах. Применение векторов в физике, центр масс.</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Понятие о базисе (на плоскости). Разложения векторов по базису. Скалярное произведение векторов, геометрический смысл и выражение в </w:t>
      </w:r>
      <w:r w:rsidRPr="003E4B95">
        <w:rPr>
          <w:rFonts w:ascii="Times New Roman" w:eastAsia="Calibri" w:hAnsi="Times New Roman" w:cs="Times New Roman"/>
          <w:sz w:val="28"/>
          <w:szCs w:val="28"/>
        </w:rPr>
        <w:lastRenderedPageBreak/>
        <w:t>декартовых координатах. Дистрибутивность скалярного произведения. Скалярное произведение и проецирование. Применение скалярного произведения векторов для нахождения длин и углов. Решение геометрических задач с помощью скалярного произведения.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147.5.4.5. Длина окружности и площадь круга.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Исторические сведения об измерении длины окружности и площади круга.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147.5.4.6. Движения плоскости.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Центральная симметрия. Центрально-симметричные фигуры. Поворот. Осевая симметрия. Фигуры, симметричные относительно некоторой оси. Параллельный перенос.</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Понятие движения и его свойства. Равенство фигур. Проявления симметрии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в природе, живописи, скульптуре, архитектуре. Композиции движений (простейшие примеры). Применение в геометрических задачах.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147.5.5. Предметные результаты освоения программы учебного курса «Геометрия».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147.5.5.1. Предметные результаты освоения программы учебного курса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к концу обучения в 7 классе.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Проводить прикидку и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Строить чертежи к геометрическим задачам.</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Пользоваться признаками равенства треугольников, использовать признаки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свойства равнобедренных треугольников при решении задач.</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Проводить логические рассуждения с использованием геометрических </w:t>
      </w:r>
      <w:r w:rsidRPr="003E4B95">
        <w:rPr>
          <w:rFonts w:ascii="Times New Roman" w:eastAsia="Calibri" w:hAnsi="Times New Roman" w:cs="Times New Roman"/>
          <w:sz w:val="28"/>
          <w:szCs w:val="28"/>
        </w:rPr>
        <w:lastRenderedPageBreak/>
        <w:t>теорем.</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Пользоваться признаками равенства прямоугольных треугольников, свойством медианы, проведённой к гипотенузе прямоугольного треугольника,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в решении геометрических задач.</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Определять параллельность прямых с помощью углов, которые образует</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с ними секущая. Определять параллельность прямых с помощью равенства расстояний от точек одной прямой до точек другой прямой.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Решать задачи на клетчатой бумаге.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Проводить вычисления и находить числовые и буквенные значения углов</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в геометрических задачах с использованием суммы углов треугольников</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Владеть понятием «геометрическое место точек» (далее - ГМТ). Определять биссектрису угла и серединный перпендикуляр к отрезку как ГМТ. Пользоваться понятием ГМТ при доказательстве геометрических утверждений и при решении задач.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Формулировать определения окружности и круга, хорды и диаметра окружности, уверенно владеть их свойствами. Уметь доказывать и применять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эти свойства при решении задач.</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Владеть понятием описанной около треугольника окружности, уметь находить её центр. Доказывать и использовать факты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Владеть понятием касательной к окружности, пользоваться теоремой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о перпендикулярности касательной и радиуса, проведённого к точке касания. Доказывать равенство отрезков касательных к окружности, проведённых из одной точки, и применять это в решении геометрических задач.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Доказывать и применять простейшие геометрические неравенства, понимать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их практический смысл.</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Проводить основные геометрические построения с помощью циркуля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и </w:t>
      </w:r>
      <w:r w:rsidRPr="003E4B95">
        <w:rPr>
          <w:rFonts w:ascii="Times New Roman" w:eastAsia="Calibri" w:hAnsi="Times New Roman" w:cs="Times New Roman"/>
          <w:sz w:val="28"/>
          <w:szCs w:val="28"/>
        </w:rPr>
        <w:lastRenderedPageBreak/>
        <w:t>линейки.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147.5.5.2. Предметные результаты освоения программы учебного курса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к концу обучения в 8 классе.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Распознавать основные виды четырёхугольников, их элементы, пользоваться их свойствами при решении геометрических задач. Различать признаки и свойства параллелограмма, ромба и прямоугольника, доказывать их и уверенно применять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при решении геометрических задач.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Использовать свойства точки пересечения медиан треугольника (центра масс) в решении задач.</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Владеть понятием средней линии треугольника и трапеции, применять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их свойства при решении геометрических задач. Использовать теорему Фалеса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теорему о пропорциональных отрезках, применять их для решения практических задач.</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Распознавать центрально-симметричные фигуры и использовать их свойства при решении задач.</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Владеть понятиями подобия треугольников, коэффициента подобия, соответственных элементов подобных треугольников. Иметь представление</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о преобразовании подобия и о подобных фигурах. Пользоваться признаками подобия треугольников при решении геометрических задач. Доказывать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применять отношения пропорциональности в прямоугольных треугольниках. Применять подобие в практических задачах.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Выводить и использовать простейшие формулы для площади треугольника, параллелограмма, ромба и трапеции. Вычислять (различными способами) площадь треугольника и площади многоугольных фигур (пользуясь, где необходимо, калькулятором). Знать отношение площадей подобных фигур и применять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при решении задач. Применять полученные умения в практических задачах.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Пользоваться теоремой Пифагора для решения геометрических</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практических задач. Строить математическую модель в практических задачах, самостоятельно проводить чертёж и находить соответствующие длины.</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Владеть понятием вписанного и центрального угла, угла между </w:t>
      </w:r>
      <w:r w:rsidRPr="003E4B95">
        <w:rPr>
          <w:rFonts w:ascii="Times New Roman" w:eastAsia="Calibri" w:hAnsi="Times New Roman" w:cs="Times New Roman"/>
          <w:sz w:val="28"/>
          <w:szCs w:val="28"/>
        </w:rPr>
        <w:lastRenderedPageBreak/>
        <w:t>касательной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и хордой, описанной и вписанной окружности треугольника и четырёхугольника, применять их свойства при решении задач.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с применением подобия и тригонометрии (пользуясь, где необходимо, калькулятором).</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147.5.5.3. Предметные результаты освоения программы учебного курса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к концу обучения в 9 классе.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Знать тригонометрические функции острых углов, уметь находить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с их помощью различные элементы прямоугольного треугольника («решение прямоугольных треугольников»). Находить (с помощью калькулятора) длины</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углы для нетабличных значений.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Доказывать теорему синусов и теорему косинусов, применять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их для нахождения различных элементов треугольника («решение треугольников»), при решении геометрических задач. Применять полученные знания при решении практических задач.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Применять тригонометрию в задачах на нахождение площади, выводить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владеть тригонометрическими формулами для площади треугольника, параллелограмма, ромба, трапеции, выводить и применять формулу Герона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и формулу для площади выпуклого четырёхугольника.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Иметь представление о гомотетии, применять в практических ситуациях.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Использовать теоремы Чевы и Менелая при решении задач.</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Использовать теоремы о вписанных углах, углах между хордами (секущими)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угле между касательной и хордой при решении геометрических задач. Доказывать и применять теоремы о произведении отрезков хорд, о произведении отрезков секущих, о квадрате касательной.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Владеть понятием координат на плоскости, работать с уравнением </w:t>
      </w:r>
      <w:r w:rsidRPr="003E4B95">
        <w:rPr>
          <w:rFonts w:ascii="Times New Roman" w:eastAsia="Calibri" w:hAnsi="Times New Roman" w:cs="Times New Roman"/>
          <w:sz w:val="28"/>
          <w:szCs w:val="28"/>
        </w:rPr>
        <w:lastRenderedPageBreak/>
        <w:t>прямой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на плоскости. Владеть понятиями углового коэффициента и свободного члена, понимать их геометрический смысл и связь углового коэффициента с возрастанием</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и убыванием линейной функции. Уметь решать методом координат задачи, связанные с параллельностью и перпендикулярностью прямых, пересечением прямых, нахождением точек пересечения.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Выводить и владеть уравнением окружности. Использовать метод координат для нахождения пересечений окружностей и прямых. Владеть формулами расстояния от точки до прямой, площади параллелограмма в координатах, иметь понятие об ориентированной площади. Пользоваться методом координат</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на плоскости, применять его при решении геометрических и практических задач. Применять метод координат в практико-ориентированных геометрических задачах.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Владеть понятием вектора. Уметь складывать и вычитать векторы, умножать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на число, владеть правилами треугольника и параллелограмма. Владеть практическими интерпретациями векторов. Уверенно пользоваться координатами вектора. Владеть сложением и вычитанием векторов, умножением вектора на число</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в координатах.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Иметь представление о базисе (на плоскости). Раскладывать векторы</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по базису. Раскладывать векторы сил с помощью проецирования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и тригонометрических соотношений. Применять полученные знания в простейших физических задачах.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Владеть понятием скалярного произведения векторов, понимать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его геометрический смысл и уверенно пользоваться его выражением в декартовых координатах. Знать дистрибутивность скалярного произведения и его связь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с проецированием. Применять скалярное произведение векторов для нахождения длин и углов. Решать геометрические задачи с помощью скалярного произведения. Использовать скалярное произведение векторов в алгебраических и физических задачах.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Владеть понятиями правильного многоугольника, длины окружности, длины дуги окружности и радианной меры угла, вычислять площадь круга и </w:t>
      </w:r>
      <w:r w:rsidRPr="003E4B95">
        <w:rPr>
          <w:rFonts w:ascii="Times New Roman" w:eastAsia="Calibri" w:hAnsi="Times New Roman" w:cs="Times New Roman"/>
          <w:sz w:val="28"/>
          <w:szCs w:val="28"/>
        </w:rPr>
        <w:lastRenderedPageBreak/>
        <w:t xml:space="preserve">его частей. Понимать смысл числа </w:t>
      </w:r>
      <w:r w:rsidRPr="003E4B95">
        <w:rPr>
          <w:rFonts w:ascii="Times New Roman" w:eastAsia="Calibri" w:hAnsi="Times New Roman" w:cs="Times New Roman"/>
          <w:sz w:val="28"/>
          <w:szCs w:val="28"/>
          <w:lang w:val="en-US"/>
        </w:rPr>
        <w:t>π</w:t>
      </w:r>
      <w:r w:rsidRPr="003E4B95">
        <w:rPr>
          <w:rFonts w:ascii="Times New Roman" w:eastAsia="Calibri" w:hAnsi="Times New Roman" w:cs="Times New Roman"/>
          <w:sz w:val="28"/>
          <w:szCs w:val="28"/>
        </w:rPr>
        <w:t xml:space="preserve">. Применять полученные умения при решении практических задач. Знать исторические сведения об измерении длины окружности и площади круга.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Иметь представление о преобразовании плоскости, о движениях. Находить оси, центры симметрии фигур, центры поворота, находить композиции простейших преобразований. Применять движения плоскости при решении геометрических задач.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с применением подобия и тригонометрических функций (пользуясь,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где необходимо, калькулятором).</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147.6. Федеральная рабочая программа учебного курса «Вероятность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статистика» на углубленном уровне в 7–9 классах (далее соответственно – программа учебного курса «Вероятность и статистика», учебный курс).</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147.6.1. Пояснительная записка.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147.6.1.1. 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для продолжения образования и для успешной профессиональной карьеры.</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Каждый человек постоянно принимает решения на основе имеющихся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у него данных. Для обоснованного принятия решения в условиях недостатка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или избытка информации необходимо в том числе хорошо сформированное вероятностное и статистическое мышление. Именно поэтому возникла необходимость формировать у обучающихся функциональную грамотность, включающую в себя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lastRenderedPageBreak/>
        <w:t>Знакомство в учебном курсе с основными принципами сбора, анализа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147.6.1.2. В соответствии с данными целями в структуре программы учебного курса «Вероятность и статистика» основного общего образования на углублённом уровне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«Множества», «Логика».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Содержание линии «Представление данных и описательная статистика» служит основой для формирования навыков работы с информацией: от чтения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интерпретации информации, представленной в таблицах, на диаграммах</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в частности опыты с классическими вероятностными моделями.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Понятие вероятности вводится как мера правдоподобия случайного </w:t>
      </w:r>
      <w:r w:rsidRPr="003E4B95">
        <w:rPr>
          <w:rFonts w:ascii="Times New Roman" w:eastAsia="Calibri" w:hAnsi="Times New Roman" w:cs="Times New Roman"/>
          <w:sz w:val="28"/>
          <w:szCs w:val="28"/>
        </w:rPr>
        <w:lastRenderedPageBreak/>
        <w:t>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решать более сложные задачи. В учебный курс входят начальные представления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о случайных величинах и их числовых характеристиках.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В рамках учебного курса осуществляется знакомство обучающихся</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с множествами и основными операциями над множествами, рассматриваются примеры применения графов и элементов теории множеств для решения задач,</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а также использования в других математических курсах и учебных предметах.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147.6.1.3. 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«Множества» и «Логика».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147.6.1.4. Общее число часов, рекомендованных для изучения учебного курса «Вероятность и статистика», – 102 часа: в 7 классе – 34 часа (1 час в неделю),</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в 8 классе – 34 часа (1 час в неделю), в 9 классе – 34 часа (1 час в неделю).</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147.6.2. Содержание обучения в 7 классе.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Представление данных в виде таблиц, диаграмм. Заполнение таблиц, чтение</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построение столбиковых (столбчатых) и круговых диаграмм. Чтение графиков реальных процессов. Извлечение информации из диаграмм и таблиц, использование и интерпретация данных.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Описательная статистика: среднее арифметическое, медиана, размах, наибольшее и наименьшее значения, квартили, среднее гармоническое, среднее гармоническое числовых данных.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Примеры случайной изменчивости при измерениях, в массовом производстве, тенденции и случайные колебания, группировка данных, представление случайной изменчивости с помощью диаграмм, частоты значений, статистическая устойчивость.</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Граф, вершина, ребро. Степень вершины. Число рёбер и суммарная </w:t>
      </w:r>
      <w:r w:rsidRPr="003E4B95">
        <w:rPr>
          <w:rFonts w:ascii="Times New Roman" w:eastAsia="Calibri" w:hAnsi="Times New Roman" w:cs="Times New Roman"/>
          <w:sz w:val="28"/>
          <w:szCs w:val="28"/>
        </w:rPr>
        <w:lastRenderedPageBreak/>
        <w:t>степень вершин. Понятие о связных графах. Пути в графах. Цепи и циклы. Обход графа (эйлеров путь). Понятие об ориентированном графе. Решение задач с помощью графов.</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Утверждения и высказывания. Отрицание утверждения, условные утверждения, обратные и равносильные утверждения, необходимые и достаточные условия, свойства и признаки. Противоположные утверждения, доказательства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от противного.</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Случайный эксперимент (опыт) и случайное событие. Вероятность и частота случайного события. Роль маловероятных и практически достоверных событий</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в природе и в обществе.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147.6.3. Содержание обучения в 8 классе.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Множество и подмножество. Примеры множеств в окружающем мире. Пересечение и объединение множеств. Диаграммы Эйлера. Числовые множества. Примеры множеств из курсов алгебры и геометрии. Перечисление элементов множеств с помощью организованного перебора и правила умножения. Формула включения-исключения.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Элементарные события. Вероятности случайных событий. Опыты</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с равновозможными элементарными событиями. Случайный выбор.</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Измерение рассеивания числового массива. Дисперсия и стандартное отклонение числового набора. Свойства дисперсии и стандартного отклонения. Диаграммы рассеивания двух наблюдаемых величин. Линейная связь на диаграмме рассеивания.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Дерево. Дерево случайного эксперимента. Свойства деревьев: единственность пути, связь между числом вершин и числом рёбер. Понятие о плоских графах. Решение задач с помощью деревьев.</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Логические союзы «И» и «ИЛИ». Связь между логическими союзами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и операциями над множествами. Использование логических союзов в алгебре.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Случайные события как множества элементарных событий. Противоположные события. Операции над событиями. Формула сложения вероятностей.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Правило умножения вероятностей. Условная вероятность. </w:t>
      </w:r>
      <w:r w:rsidRPr="003E4B95">
        <w:rPr>
          <w:rFonts w:ascii="Times New Roman" w:eastAsia="Calibri" w:hAnsi="Times New Roman" w:cs="Times New Roman"/>
          <w:sz w:val="28"/>
          <w:szCs w:val="28"/>
        </w:rPr>
        <w:lastRenderedPageBreak/>
        <w:t>Представление случайного эксперимента в виде дерева. Независимые события.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147.6.4. Содержание обучения в 9 классе.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Комбинаторное правило умножения. Перестановки и факториал. Число сочетаний и треугольник Паскаля. Свойства чисел сочетаний. Бином Ньютона. Решение задач с использованием комбинаторики.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Геометрическая вероятность. Случайный выбор точки из фигуры</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на плоскости, из отрезка, из дуги окружности.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Испытания. Успех и неудача. Серия испытаний до первого успеха. Серия испытаний Бернулли. Вероятности событий в серии испытаний Бернулли. Случайный выбор из конечного множества.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Случайная величина и распределение вероятностей. Примеры случайных величин. Важные распределения – число попыток в серии испытаний до первого успеха и число успехов в серии испытаний Бернулли (геометрическое</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и биномиальное распределения).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Математическое ожидание случайной величины. Физический смысл математического ожидания. Примеры использования математического ожидания. Дисперсия и стандартное отклонение случайной величины. Свойства математического ожидания и дисперсии. Математическое ожидание и дисперсия изученных распределений.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Неравенство Чебышева. Закон больших чисел. Математические основания измерения вероятностей. Роль и значение закона больших чисел в науке, в природе и обществе, в том числе в социологических обследованиях и в измерениях.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147.6.5. Предметные результаты освоения программы учебного курса «Вероятность и статистика».</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147.6.5.1. Предметные результаты освоения программы учебного курса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к концу обучения в 7 классе.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Читать информацию, представленную в таблицах, на диаграммах, представлять данные в виде таблиц, строить столбиковые (столбчатые) и круговые диаграммы по массивам значений.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lastRenderedPageBreak/>
        <w:t>Описывать и интерпретировать реальные числовые данные, представленные</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в таблицах, на диаграммах, графиках.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 xml:space="preserve">Использовать для описания данных статистические характеристики: среднее арифметическое, медиана, наибольшее и наименьшее значения, размах, квартили.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Иметь представление о логических утверждениях и высказываниях, уметь строить отрицания, формулировать условные утверждения при решении задач,</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в том числе из других учебных курсов, иметь представление о теоремах-свойствах</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 xml:space="preserve">и теоремах-признаках, о необходимых и достаточных условиях, о методе доказательства от противного.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Иметь представление о случайной изменчивости на примерах результатов измерений, цен, физических величин, антропометрических данных, иметь представление о статистической устойчивости.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Использовать для описания данных частоты значений, группировать данные, строить гистограммы группированных данных.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Использовать графы для решения задач, иметь представление о терминах теории графов: вершина, ребро, цепь, цикл, путь в графе, иметь представление</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об обходе графа и об ориентированных графах.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147.6.5.2. Предметные результаты освоения программы учебного курса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к концу обучения в 8 классе.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Оперировать понятиями множества, подмножества, выполнять операции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над множествами: объединение, пересечение, перечислять элементы множеств</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с использованием организованного перебора и комбинаторного правила умножения.</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Находить вероятности случайных событий в случайных опытах, зная вероятности элементарных событий, в том числе в опытах с равновозможными элементарными событиями, иметь понятие о случайном выборе.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Описывать данные с помощью средних значений и мер рассеивания (дисперсия и стандартное отклонение). Уметь строить и интерпретировать диаграммы рассеивания, иметь представление о связи между наблюдаемыми величинами.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lastRenderedPageBreak/>
        <w:t xml:space="preserve">Иметь представление о дереве, о вершинах и рёбрах дерева, использовании деревьев при решении задач в теории вероятностей, в других учебных математических курсах и задач из других учебных предметов. </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Оперировать понятием события как множества элементарных событий случайного опыта, выполнять операции над событиями, использовать при решении задач диаграммы Эйлера, числовую прямую, применять формулу сложения вероятностей.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Пользоваться правилом умножения вероятностей, использовать дерево</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для представления случайного опыта при решении задач. Оперировать понятием независимости событий.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147.6.5.3. Предметные результаты освоения программы учебного курса</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к концу обучения в 9 классе.</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Пользоваться комбинаторным правилом умножения, находить число перестановок, число сочетаний, пользоваться треугольником Паскаля при решении задач, в том числе на вычисление вероятностей событий.</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Использовать понятие геометрической вероятности, находить вероятности событий в опытах, связанных со случайным выбором точек из плоской фигуры, отрезка, длины окружности.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Находить вероятности событий в опытах, связанных с испытаниями</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до достижения первого успеха, в сериях испытаний Бернулли.</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Иметь представление о случайных величинах и распознавать случайные величины в явлениях окружающего мира, оперировать понятием «распределение вероятностей». Уметь строить распределения вероятностей значений случайных величин в изученных опытах.</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Находить математическое ожидание и дисперсию случайной величины</w:t>
      </w:r>
      <w:r w:rsidR="005162B5">
        <w:rPr>
          <w:rFonts w:ascii="Times New Roman" w:eastAsia="Calibri" w:hAnsi="Times New Roman" w:cs="Times New Roman"/>
          <w:sz w:val="28"/>
          <w:szCs w:val="28"/>
        </w:rPr>
        <w:t xml:space="preserve"> </w:t>
      </w:r>
      <w:r w:rsidRPr="003E4B95">
        <w:rPr>
          <w:rFonts w:ascii="Times New Roman" w:eastAsia="Calibri" w:hAnsi="Times New Roman" w:cs="Times New Roman"/>
          <w:sz w:val="28"/>
          <w:szCs w:val="28"/>
        </w:rPr>
        <w:t>по распределению, применять числовые характеристики изученных распределений при решении задач.</w:t>
      </w:r>
    </w:p>
    <w:p w:rsidR="003E4B95" w:rsidRPr="003E4B95" w:rsidRDefault="003E4B95" w:rsidP="003E4B95">
      <w:pPr>
        <w:widowControl w:val="0"/>
        <w:spacing w:after="0" w:line="348" w:lineRule="auto"/>
        <w:ind w:firstLine="709"/>
        <w:jc w:val="both"/>
        <w:rPr>
          <w:rFonts w:ascii="Times New Roman" w:eastAsia="Calibri" w:hAnsi="Times New Roman" w:cs="Times New Roman"/>
          <w:sz w:val="28"/>
          <w:szCs w:val="28"/>
        </w:rPr>
      </w:pPr>
      <w:r w:rsidRPr="003E4B95">
        <w:rPr>
          <w:rFonts w:ascii="Times New Roman" w:eastAsia="Calibri" w:hAnsi="Times New Roman" w:cs="Times New Roman"/>
          <w:sz w:val="28"/>
          <w:szCs w:val="28"/>
        </w:rPr>
        <w:t>Иметь представление о законе случайных чисел как о проявлении закономерности в случайной изменчивости, понимать математическое обоснование близости частоты и вероятности события. Иметь представление о роли закона больших чисел в природе и обществе.</w:t>
      </w:r>
    </w:p>
    <w:p w:rsidR="00FE4DE3" w:rsidRDefault="00FE4DE3"/>
    <w:sectPr w:rsidR="00FE4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AC"/>
    <w:rsid w:val="003E4B95"/>
    <w:rsid w:val="005162B5"/>
    <w:rsid w:val="00C913AC"/>
    <w:rsid w:val="00FE4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47CF709-7475-4636-B913-DFFB9F10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8670</Words>
  <Characters>65553</Characters>
  <Application>Microsoft Office Word</Application>
  <DocSecurity>0</DocSecurity>
  <Lines>1337</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Администратор</cp:lastModifiedBy>
  <cp:revision>3</cp:revision>
  <dcterms:created xsi:type="dcterms:W3CDTF">2023-07-20T09:43:00Z</dcterms:created>
  <dcterms:modified xsi:type="dcterms:W3CDTF">2023-07-24T07:53:00Z</dcterms:modified>
</cp:coreProperties>
</file>