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4C5D" w:rsidRPr="00734C5D" w:rsidRDefault="00734C5D" w:rsidP="00734C5D">
      <w:pPr>
        <w:keepNext/>
        <w:keepLines/>
        <w:widowControl w:val="0"/>
        <w:spacing w:after="0" w:line="350" w:lineRule="auto"/>
        <w:ind w:firstLine="708"/>
        <w:jc w:val="both"/>
        <w:outlineLvl w:val="0"/>
        <w:rPr>
          <w:rFonts w:ascii="Times New Roman" w:eastAsia="Times New Roman" w:hAnsi="Times New Roman" w:cs="Times New Roman"/>
          <w:sz w:val="28"/>
          <w:szCs w:val="28"/>
          <w:lang w:eastAsia="x-none"/>
        </w:rPr>
      </w:pPr>
      <w:r w:rsidRPr="00734C5D">
        <w:rPr>
          <w:rFonts w:ascii="Times New Roman" w:eastAsia="Times New Roman" w:hAnsi="Times New Roman" w:cs="Times New Roman"/>
          <w:sz w:val="28"/>
          <w:szCs w:val="28"/>
          <w:lang w:eastAsia="x-none"/>
        </w:rPr>
        <w:t xml:space="preserve">154. Федеральная рабочая программа по учебному предмету «Физика» (углублённый уровень). </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154.1. Федеральная рабочая программа по учебному предмету «Физика» (углублённый уровень) (предметная область «Естественно-научные предметы») (далее соответственно – программа по физике, физика) включает пояснительную записку, содержание обучения, планируемые результаты освоения программы</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по физике.</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154.2. Пояснительная записка.</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154.2.1. Программа по физике на уровне основного общего образования составлена на основе положений и требований к результатам освоения</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на углублённом уровне основной образовательной программы, представленных</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в ФГОС ООО, а также с учётом федеральной рабочей программы воспитания</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и концепции преподавания учебного предмета «Физика».</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154.2.2. Содержание программы по физике направлено на удовлетворение повышенных запросов обучающихся, стремящихся к более глубокому освоению физических знаний, и на формирование естественно-научной грамотности обучающихся. В программе по физике учитываются возможности учебного предмета в реализации требований ФГОС ООО к планируемым личностным</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154.2.3. 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154.2.4. Программа по физике разработана с целью оказания методической помощи учителю в создании рабочей программы по учебному предмету.</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154.2.5. Физика является системообразующим для естественно­научных учебных предметов, поскольку физические законы лежат в основе процессов</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 xml:space="preserve">и явлений, изучаемых химией, биологией, астрономией и физической </w:t>
      </w:r>
      <w:r w:rsidRPr="00734C5D">
        <w:rPr>
          <w:rFonts w:ascii="Times New Roman" w:eastAsia="Calibri" w:hAnsi="Times New Roman" w:cs="Times New Roman"/>
          <w:sz w:val="28"/>
          <w:szCs w:val="28"/>
        </w:rPr>
        <w:lastRenderedPageBreak/>
        <w:t xml:space="preserve">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154.2.6. Одна из главных задач физического образования в структуре общего образования состоит в формировании естественно-научной грамотности и интереса</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 xml:space="preserve">к науке у обучающихся. </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 xml:space="preserve">Изучение физики на углублённом уровне предполагает уверенное владение следующими компетентностями, характеризующими естественно­научную грамотность: </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 xml:space="preserve">научно объяснять явления; </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 xml:space="preserve">оценивать и понимать особенности научного исследования; </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интерпретировать данные и использовать научные доказательства</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для получения выводов.</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154.2.7. Цели изучения физики на уровне основного общего образования определены в концепции преподавания учебного предмета «Физика»</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в образовательных организациях Российской Федерации, реализующих основные общеобразовательные программы.</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154.2.8. Цели изучения физики на углублённом уровне:</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развитие интереса и стремления обучающихся к научному изучению природы, развитие их интеллектуальных и творческих способностей;</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развитие представлений о научном методе познания и формирование исследовательского отношения к окружающим явлениям;</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формирование научного мировоззрения как результата изучения основ строения материи и фундаментальных законов физики;</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формирование умений применять физические знания и научные доказательства для объяснения окружающих явлений;</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формирование представлений о роли физики для развития других естественных наук, техники и технологий;</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развитие представлений о возможных сферах будущей профессиональной деятельности, связанной с физикой, подготовка к дальнейшему обучению</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в этом направлении;</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lastRenderedPageBreak/>
        <w:t>формирование готовности к дальнейшему изучению физики на углублённом уровне в рамках соответствующих профилей обучения на уровне среднего общего образования.</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 xml:space="preserve">Достижение этих целей программы по физике на уровне основного общего образования обеспечивается решением следующих задач: </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приобретение знаний о дискретном строении вещества, механических, тепловых, электромагнитных и квантовых явлениях;</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приобретение умений анализировать и объяснять физические явления</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на основе изученных физических законов и закономерностей;</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освоение методов решения расчётных и качественных задач, требующих создания и использования физических моделей, включая творческие</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и практико-ориентированные задачи;</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развитие исследовательских умений: наблюдать явления и измерять физические величины, выдвигать гипотезы и предлагать экспериментальные способы их проверки, планировать и проводить опыты, экспериментальные исследования, анализировать полученные данные и проводить выводы;</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освоение приёмов работы с информацией физического содержания, включая информацию о современных достижениях физики, интерпретация и критическое оценивание информации;</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знакомство со сферами профессиональной деятельности, связанными</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 xml:space="preserve">с физикой, и современными технологиями, основанными на достижениях физической науки. </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154.2.9. Общее число часов, рекомендованных для изучения физики</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на углублённом уровне, – 340 часов: в 7 классе – 102 часа (3 часа в неделю),</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в 8 классе – 102 часа (3 часа в неделю), в 9 классе – 136 часов (4 часа в неделю).</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При этом из обязательной части учебного плана выделяется: в 7 классе – 68 часов</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(2 часа в неделю), в 8 классе – 68 часов (2 часа в неделю), в 9 классе – 102 часа</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 xml:space="preserve">(3 часа в неделю). </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Предлагаемый в программе по физике перечень лабораторных</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и практических работ является рекомендательным, учитель делает выбор</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 xml:space="preserve">при проведении лабораторных работ и опытов с учётом индивидуальных </w:t>
      </w:r>
      <w:r w:rsidRPr="00734C5D">
        <w:rPr>
          <w:rFonts w:ascii="Times New Roman" w:eastAsia="Calibri" w:hAnsi="Times New Roman" w:cs="Times New Roman"/>
          <w:sz w:val="28"/>
          <w:szCs w:val="28"/>
        </w:rPr>
        <w:lastRenderedPageBreak/>
        <w:t>особенностей обучающихся, списка экспериментальных заданий, предлагаемых</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в рамках основного государственного экзамена по физике.</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154.3. Содержание обучения в 7 классе.</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154.3.1. Физика и её роль в познании окружающего мира.</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 xml:space="preserve">Физика – наука о природе. Явления природы (элементы содержания, включающие межпредметные связи). Физические явления: механические, тепловые, электрические, магнитные, световые, звуковые. </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Физические величины. Размерность. Единицы физических величин. Измерение физических величин. Эталоны. Физические приборы. Цена деления. Погрешность измерений. Правила безопасного труда при работе с лабораторным оборудованием. Международная система единиц. Перевод внесистемных единиц</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в единицы СИ.</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Как физика и другие естественные науки изучают природу.</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 xml:space="preserve">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 </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154.3.1.1. Демонстрации.</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Механические, тепловые, электрические, магнитные, световые, звуковые явления.</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Физические приборы и процедура прямых измерений аналоговым</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 xml:space="preserve">и цифровым прибором. </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154.3.1.2. Лабораторные работы и опыты.</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Определение цены деления шкалы измерительного прибора.</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 xml:space="preserve">Измерение расстояний. </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Измерение площади и объёма. Метод палетки.</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Измерение времени.</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 xml:space="preserve">Измерение объёма жидкости и твёрдого тела. </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Определение размеров малых тел. Метод рядов.</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Проведение исследования по проверке гипотезы: дальность полёта шарика, пущенного горизонтально, тем больше, чем больше высота пуска.</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154.3.2. Первоначальные сведения о строении вещества.</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lastRenderedPageBreak/>
        <w:t xml:space="preserve">Строение вещества: атомы и молекулы, их размеры и массы. Опыты, доказывающие дискретное строение вещества. </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Движение частиц вещества. Связь скорости движения частиц с температурой. Броуновское движение. Диффузия. Взаимодействие частиц вещества: притяжение</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 xml:space="preserve">и отталкивание. </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154.3.2.1. Демонстрации.</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Наблюдение броуновского движения.</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Наблюдение диффузии.</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Наблюдение явлений, объясняющихся притяжением или отталкиванием частиц вещества.</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154.3.2.2. Лабораторные работы и опыты.</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Оценка диаметра атома методом рядов (с использованием фотографий).</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 xml:space="preserve">Опыты по наблюдению теплового расширения газов. </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Опыты по обнаружению действия сил молекулярного притяжения.</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154.3.3. Движение и взаимодействие тел.</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Механическое движение. Путь и перемещение. Равномерное и неравномерное движение. Свободное падение как пример неравномерного движения тел. Скорость. Средняя скорость при неравномерном движении. Расчёт пути и времени движения.</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Графики зависимостей величин, описывающих движение. Общие понятия</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об относительности движения. Сложение скоростей для тел, движущихся параллельно.</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Явление инерции. Закон инерции. Взаимодействие тел как причина изменения скорости движения тел. Масса как мера инертности тела в поступательном движении. Плотность вещества. Связь плотности с количеством молекул в единице объёма вещества. Смеси и сплавы. Поверхностная и линейная плотность.</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lastRenderedPageBreak/>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вязкое трение. Трение в природе и технике. </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154.3.3.1. Демонстрации.</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Наблюдение механического движения тела.</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Измерение скорости прямолинейного движения.</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Наблюдение явления инерции.</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Наблюдение изменения скорости при взаимодействии тел.</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Сравнение масс по взаимодействию тел.</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Сложение сил, направленных по одной прямой.</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154.3.3.2. Лабораторные работы и опыты.</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Определение скорости равномерного движения (шарика в жидкости, модели электрического автомобиля и так далее).</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Определение средней скорости скольжения бруска или шарика</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по наклонной плоскости.</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Определение плотности твёрдого тела.</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Опыты, демонстрирующие зависимость растяжения (деформации) пружины от приложенной силы.</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Опыты, демонстрирующие зависимость силы трения скольжения</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от силы давления и характера соприкасающихся поверхностей.</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154.3.4. Давление твёрдых тел, жидкостей и газов.</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154.3.4. Раздел 4. Давление твёрдых тел, жидкостей и газов.</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 xml:space="preserve">Давление. Сила давления. Способы уменьшения и увеличения давления. Давление газа. Зависимость давления газа от объёма и температуры. Передача давления твёрдыми телами, жидкостями и газами. Закон Паскаля. Пневматические машины. </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 xml:space="preserve">Зависимость давления жидкости от глубины погружения. Гидростатический парадокс. Сообщающиеся сосуды. Гидравлические </w:t>
      </w:r>
      <w:r w:rsidRPr="00734C5D">
        <w:rPr>
          <w:rFonts w:ascii="Times New Roman" w:eastAsia="Calibri" w:hAnsi="Times New Roman" w:cs="Times New Roman"/>
          <w:sz w:val="28"/>
          <w:szCs w:val="28"/>
        </w:rPr>
        <w:lastRenderedPageBreak/>
        <w:t>механизмы. Использование высоких давлений в современных технологиях. Устройство водопровода.</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для измерения атмосферного давления.</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 xml:space="preserve">Действие жидкости и газа на погружённое в них тело. Выталкивающая (архимедова) сила. Закон Архимеда. Условие возникновения выталкивающей (архимедовой) силы, подтекание. Плавание тел. Воздухоплавание. </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154.3.4.1. Демонстрации.</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Зависимость давления газа от температуры.</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Передача давления жидкостью и газом.</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Сообщающиеся сосуды.</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Гидравлический пресс.</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Проявление действия атмосферного давления.</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Сифон.</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Зависимость выталкивающей силы от объёма погружённой в жидкость части тела и плотности жидкости.</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Равенство выталкивающей силы весу вытесненной жидкости.</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Условие плавания тел: плавание или погружение тел в зависимости</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от соотношения плотностей тела и жидкости.</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154.3.4.2. Лабораторные работы и опыты.</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Исследование зависимости веса тела в воде от объёма погружённой</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в жидкость части тела.</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Определение выталкивающей силы, действующей на тело, погружённое</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в жидкость.</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Проверка независимости выталкивающей силы, действующей на тело</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 xml:space="preserve">в жидкости, от массы тела. </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Опыты, демонстрирующие зависимость выталкивающей силы, действующей на тело в жидкости, от объёма погружённой в жидкость части тела</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 xml:space="preserve">и от плотности жидкости. </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lastRenderedPageBreak/>
        <w:t>Конструирование ареометра или конструирование лодки и определение</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её грузоподъёмности.</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154.3.5. Работа и мощность. Энергия.</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Механическая работа для сил, направленных вдоль линии перемещения. Мощность.</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Простые механизмы: рычаг, ворот, блок, полиспаст, наклонная плоскость, ножничный механизм. Момент силы. Равновесие рычага. Правило моментов. Применение правила равновесия рычага к блоку. «Золотое правило» механики. КПД простых механизмов. Простые механизмы в быту, технике, живых организмах.</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Механическая энергия. Кинетическая и потенциальная энергия. Превращение одного вида механической энергии в другой. Закон сохранения и превращения энергии в механике.</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154.3.5.1. Демонстрации.</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Примеры простых механизмов.</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154.3.5.2. Лабораторные работы и опыты.</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Исследование условий равновесия рычага.</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Измерение КПД наклонной плоскости.</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Изучение правила рычага для подвижного и неподвижного блоков.</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Определение КПД подвижного и неподвижного блока.</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Определение работы силы упругости при подъёме грузов при помощи подвижного блока.</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Изучение закона сохранения механической энергии.</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154.4. Содержание обучения в 8 классе.</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154.4.1. Тепловые явления.</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 xml:space="preserve">Модели твёрдого, жидкого и газообразного состояний вещества. Кристаллические и аморфные тела. Графен – новый материал для новых технологий. Технологии получения искусственных алмазов. Объяснение </w:t>
      </w:r>
      <w:r w:rsidRPr="00734C5D">
        <w:rPr>
          <w:rFonts w:ascii="Times New Roman" w:eastAsia="Calibri" w:hAnsi="Times New Roman" w:cs="Times New Roman"/>
          <w:sz w:val="28"/>
          <w:szCs w:val="28"/>
        </w:rPr>
        <w:lastRenderedPageBreak/>
        <w:t>свойств газов, жидкостей и твёрдых тел на основе положений молекулярно-кинетической теории. Поверхностное натяжение, смачивание, капиллярные явления. Тепловое расширение и сжатие. Зависимость давления газа от объёма, температуры.</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Температура. Связь температуры со средней кинетической энергией теплового движения частиц. Температурные шкалы.</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Внутренняя энергия. Способы изменения внутренней энергии: теплопередача</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и совершение работы. Виды теплопередачи: теплопроводность, конвекция, излучение. Виды теплопередачи в природе и технике. Необратимость тепловых процессов.</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Количество теплоты. Удельная теплоёмкость вещества. Теплообмен</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и тепловое равновесие. Закон Ньютона-</w:t>
      </w:r>
      <w:proofErr w:type="spellStart"/>
      <w:r w:rsidRPr="00734C5D">
        <w:rPr>
          <w:rFonts w:ascii="Times New Roman" w:eastAsia="Calibri" w:hAnsi="Times New Roman" w:cs="Times New Roman"/>
          <w:sz w:val="28"/>
          <w:szCs w:val="28"/>
        </w:rPr>
        <w:t>Рихмана</w:t>
      </w:r>
      <w:proofErr w:type="spellEnd"/>
      <w:r w:rsidRPr="00734C5D">
        <w:rPr>
          <w:rFonts w:ascii="Times New Roman" w:eastAsia="Calibri" w:hAnsi="Times New Roman" w:cs="Times New Roman"/>
          <w:sz w:val="28"/>
          <w:szCs w:val="28"/>
        </w:rPr>
        <w:t>. Уравнение теплового баланса.</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 xml:space="preserve">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Насыщенный и ненасыщенный пар. Влажность воздуха. </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 xml:space="preserve">Энергия топлива. Удельная теплота сгорания. </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Принципы работы тепловых двигателей. КПД теплового двигателя. Тепловые двигатели и защита окружающей среды. Тепловые потери в теплосетях.</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Закон сохранения и превращения энергии в механических и тепловых процессах.</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154.4.1.1. Демонстрации.</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Наблюдение броуновского движения.</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Наблюдение диффузии.</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Наблюдение явлений поверхностного натяжения, смачивания</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и капиллярных явлений.</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Наблюдение теплового расширения тел.</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Изменение давления газа при изменении объёма и нагревании</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или охлаждении.</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Правила измерения температуры.</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lastRenderedPageBreak/>
        <w:t>Виды теплопередачи.</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 xml:space="preserve">Охлаждение при совершении работы. </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Нагревание при совершении работы внешними силами.</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Сравнение теплоёмкостей различных веществ.</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Наблюдение кипения.</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Наблюдение постоянства температуры при плавлении.</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Модели тепловых двигателей.</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154.4.1.2. Лабораторные работы и опыты.</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Опыты по обнаружению действия сил молекулярного притяжения.</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Опыты по выращиванию кристаллов поваренной соли или сахара.</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Измерение температуры при помощи жидкостного термометра</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и датчика температуры.</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Опыты по наблюдению теплового расширения газов, жидкостей</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 xml:space="preserve">и твёрдых тел. </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 xml:space="preserve">Определение давления воздуха в баллоне шприца. </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Исследование зависимости давления воздуха от его объёма</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и температуры.</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Проверка гипотезы линейной зависимости длины столбика жидкости</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 xml:space="preserve">в термометрической трубке от температуры. </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Наблюдение изменения внутренней энергии тела в результате теплопередачи</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и работы внешних сил.</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Исследование явления теплообмена при смешивании холодной</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и горячей воды.</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Определение количества теплоты, полученного водой при теплообмене</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 xml:space="preserve">с нагретым металлическим цилиндром. </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Определение мощности тепловых потерь (закон Ньютона-</w:t>
      </w:r>
      <w:proofErr w:type="spellStart"/>
      <w:r w:rsidRPr="00734C5D">
        <w:rPr>
          <w:rFonts w:ascii="Times New Roman" w:eastAsia="Calibri" w:hAnsi="Times New Roman" w:cs="Times New Roman"/>
          <w:sz w:val="28"/>
          <w:szCs w:val="28"/>
        </w:rPr>
        <w:t>Рихмана</w:t>
      </w:r>
      <w:proofErr w:type="spellEnd"/>
      <w:r w:rsidRPr="00734C5D">
        <w:rPr>
          <w:rFonts w:ascii="Times New Roman" w:eastAsia="Calibri" w:hAnsi="Times New Roman" w:cs="Times New Roman"/>
          <w:sz w:val="28"/>
          <w:szCs w:val="28"/>
        </w:rPr>
        <w:t>).</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Определение удельной теплоёмкости вещества.</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 xml:space="preserve">Исследование процесса испарения. </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 xml:space="preserve">Определение относительной влажности воздуха. </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Определение удельной теплоты плавления льда.</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154.4.2. Электрические и магнитные явления.</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lastRenderedPageBreak/>
        <w:t xml:space="preserve">Электризация тел. Два рода электрических зарядов. Взаимодействие заряженных тел. Закон Кулона. </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 xml:space="preserve">Электрическое поле. Напряжённость электрического поля. Принцип суперпозиции электрических полей (на качественном уровне). </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 xml:space="preserve">Носители электрических зарядов. Элементарный электрический заряд. Строение атома. Проводники, диэлектрики и полупроводники. Закон сохранения электрического заряда. </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металлах, жидкостях и газах.</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Электрическая цепь. Сила тока. Электрическое напряжение. Амперметр</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и вольтметр в цепи постоянного тока. Сопротивление проводника. Удельное сопротивление вещества. Закон Ома для участка цепи. Последовательное</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и параллельное соединение проводников. Электродвижущая сила (далее – ЭДС) в цепи постоянного тока. Закон Ома для полной цепи. Правила Кирхгофа. Расчёт простых электрических цепей. Нелинейные элементы.</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Опыт Ампера. Применение электромагнитов</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в технике. Действие магнитного поля на проводник с током. Сила Ампера</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и определение её направления. Электродвигатель постоянного тока. Использование электродвигателей в технических уст­ройствах и на транспорте.</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Опыты Фарадея. Явление электромагнитной индукции. Правило Ленца. Электрогенератор. Способы получения электрической энергии. Электростанции</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на возобновляемых источниках энергии. Экологические проблемы энергетики. Топливные элементы и электромобили.</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154.4.2.1. Демонстрации.</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lastRenderedPageBreak/>
        <w:t>Электризация тел.</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Два рода электрических зарядов и взаимодействие заряженных тел.</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Устройство и действие электроскопа.</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 xml:space="preserve">Электростатическая индукция. </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Закон сохранения электрических зарядов.</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Моделирование силовых линий электрического поля с помощью бумажных султанов.</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Проводники и диэлектрики.</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 xml:space="preserve">Источники постоянного тока. </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Действия электрического тока.</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 xml:space="preserve">Электрический ток в жидкости. </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Газовый разряд.</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 xml:space="preserve">Измерение силы тока амперметром. </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 xml:space="preserve">Измерение электрического напряжения вольтметром. </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 xml:space="preserve">Реостат и магазин сопротивлений. </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Взаимодействие постоянных магнитов.</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Моделирование невозможности разделения полюсов магнита.</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Моделирование магнитных полей постоянных магнитов.</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Опыт Эрстеда.</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Магнитное поле тока. Электромагнит.</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Действие магнитного поля на проводник с током.</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Электродвигатель постоянного тока.</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Опыты Фарадея.</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Электрогенератор постоянного тока.</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154.4.2.2. Лабораторные работы и опыты.</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Опыты по наблюдению электризации тел при соприкосновении</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и индукцией.</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Исследование действия электрического поля на проводники</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и диэлектрики.</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Сборка и испытание электрической цепи постоянного тока.</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Исследование зависимости силы тока, протекающего через резистор,</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 xml:space="preserve">от </w:t>
      </w:r>
      <w:r w:rsidRPr="00734C5D">
        <w:rPr>
          <w:rFonts w:ascii="Times New Roman" w:eastAsia="Calibri" w:hAnsi="Times New Roman" w:cs="Times New Roman"/>
          <w:sz w:val="28"/>
          <w:szCs w:val="28"/>
        </w:rPr>
        <w:lastRenderedPageBreak/>
        <w:t>напряжения на резисторе и сопротивления резистора.</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Опыты, демонстрирующие зависимость электрического сопротивления проводника от его длины, площади поперечного сечения и материала.</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Определение удельного сопротивления проводника.</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Проверка правила сложения напряжений при последовательном соединении двух резисторов.</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Проверка правила для силы тока при параллельном соединении резисторов.</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Определение ЭДС и внутреннего сопротивления источника тока.</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Проверка правил Кирхгофа.</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Проверка выполнения закона Ома для полной цепи.</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Изучение вольтамперных характеристик нелинейных элементов (лампы накаливания или полупроводникового диода).</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Определение работы электрического тока, идущего через резистор.</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Определение мощности электрического тока, выделяемой на резисторе.</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Определение КПД нагревателя.</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Исследование магнитного взаимодействия постоянных магнитов.</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Изучение магнитного поля постоянных магнитов при их объединении</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и разделении.</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 xml:space="preserve">Исследование действия электрического тока на магнитную стрелку. </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Опыты, демонстрирующие зависимость силы взаимодействия катушки</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 xml:space="preserve">с током и магнита от силы и направления тока в катушке и от наличия (отсутствия) сердечника в катушке. </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Изучение действия магнитного поля на проводник с током.</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 xml:space="preserve">Конструирование и изучение работы электродвигателя. </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Измерение КПД электродвигательной установки.</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 xml:space="preserve">Опыты по исследованию явления </w:t>
      </w:r>
      <w:proofErr w:type="spellStart"/>
      <w:r w:rsidRPr="00734C5D">
        <w:rPr>
          <w:rFonts w:ascii="Times New Roman" w:eastAsia="Calibri" w:hAnsi="Times New Roman" w:cs="Times New Roman"/>
          <w:sz w:val="28"/>
          <w:szCs w:val="28"/>
        </w:rPr>
        <w:t>электромагнитнои</w:t>
      </w:r>
      <w:proofErr w:type="spellEnd"/>
      <w:r w:rsidRPr="00734C5D">
        <w:rPr>
          <w:rFonts w:ascii="Times New Roman" w:eastAsia="Calibri" w:hAnsi="Times New Roman" w:cs="Times New Roman"/>
          <w:sz w:val="28"/>
          <w:szCs w:val="28"/>
        </w:rPr>
        <w:t>̆ индукции: исследование изменений значения и направления индукционного тока.</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154.5. Содержание обучения в 9 классе.</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154.5.1. Механические явления.</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 xml:space="preserve">Механическое движение. Материальная точка. Способы описания </w:t>
      </w:r>
      <w:r w:rsidRPr="00734C5D">
        <w:rPr>
          <w:rFonts w:ascii="Times New Roman" w:eastAsia="Calibri" w:hAnsi="Times New Roman" w:cs="Times New Roman"/>
          <w:sz w:val="28"/>
          <w:szCs w:val="28"/>
        </w:rPr>
        <w:lastRenderedPageBreak/>
        <w:t xml:space="preserve">механического движения: табличный, графический, аналитический. Система отсчёта. Относительность механического движения. </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Векторные величины, операции с векторами, проекции вектора. Радиус-вектор материальной точки, перемещение на плоскости. Равномерное прямолинейное движение. Неравномерное прямолинейное движение. Средняя и мгновенная скорость тела при неравномерном движении.</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 xml:space="preserve">Ускорение. Равноускоренное прямолинейное движение. Ускорение свободного падения. Опыты Галилея. </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Графическая интерпретация ускорения, скорости, пройденного пути</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и перемещения для прямолинейного движения.</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Движение тела, брошенного под углом к горизонту.</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Движение по окружности. Линейная скорость, угловая скорость, период</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и частота обращения при равномерном движении по окружности. Скорость</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и ускорение при движении по окружности.</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Вектор силы. Равнодействующая сила.</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 xml:space="preserve">Первый закон Ньютона. Второй закон Ньютона. Третий закон Ньютона. Принцип суперпозиции сил. </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Сила упругости. Закон Гука. Сила трения: сила трения скольжения, сила трения покоя, другие виды трения. Коэффициент трения.</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Движение тел по окружности под действием нескольких сил.</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Закон Бернулли и подъёмная сила крыла. Современные летательные аппараты, суда на подводных крыльях, антикрыло на скоростных автомобилях. Движение поезда на магнитной подушке.</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Сила тяжести и закон всемирного тяготения. Движение тел вокруг гравитационного центра (в том числе планет вокруг Солнца). Первая космическая скорость. Невесомость и перегрузки.</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Равновесие материальной точки. Абсолютно твёрдое тело. Равновесие твёрдого тела с закреплённой осью вращения. Момент силы. Центр тяжести.</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 xml:space="preserve">Импульс тела. Изменение импульса. Импульс силы. Упругое и неупругое взаимодействие. Законы изменения и сохранения импульса. Реактивное движение. </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lastRenderedPageBreak/>
        <w:t>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 xml:space="preserve">о кинетической энергии. Закон изменения и сохранения механической энергии. </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154.5.1.1. Демонстрации.</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Наблюдение механического движения тела относительно разных тел отсчёта.</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 xml:space="preserve">Сравнение путей и траекторий движения одного и того же тела относительно разных тел отсчёта. </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Измерение скорости и ускорения прямолинейного движения.</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Исследование признаков равноускоренного движения.</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Наблюдение движения тела по окружности.</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Наблюдение механических явлений, происходящих в системе отсчёта «Тележка» при её равномерном и ускоренном движении относительно кабинета физики.</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Наблюдение равновесия тел, свободного падения, колебания маятника</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в инерциальных системах как подтверждение принципа относительности.</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Зависимость ускорения тела от его массы и действующей на него силы.</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 xml:space="preserve">Наблюдение равенства сил при взаимодействии тел. </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Изменение веса тела при ускоренном движении.</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Передача импульса при взаимодействии тел.</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Преобразования энергии при взаимодействии тел.</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Сохранение импульса при абсолютно неупругом взаимодействии.</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Сохранение импульса при упругом взаимодействии.</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Наблюдение реактивного движения.</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Сохранение энергии при свободном падении.</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Сохранение энергии при движении тела под действием пружины.</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154.5.1.2. Лабораторные работы и опыты.</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Конструирование тракта для разгона и дальнейшего равномерного движения шарика или тележки.</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lastRenderedPageBreak/>
        <w:t>Определение средней скорости скольжения бруска или движения шарика</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по наклонной плоскости.</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Определение ускорения тела при равноускоренном движении по наклонной плоскости.</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Исследование зависимости пути от времени при равноускоренном движении без начальной скорости.</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Проверка гипотезы: если при равноускоренном движении без начальной скорости пути относятся как ряд нечётных чисел, то времена одинаковы.</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Исследование движения тела, брошенного под углом к горизонту.</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Исследование зависимости силы трения скольжения от силы нормального давления.</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Определение коэффициента трения скольжения.</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Определение жёсткости пружины.</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Исследование зависимости силы упругости, возникающей в пружине,</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от степени деформации пружины.</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Определение работы силы трения при равномерном движении тела</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по горизонтальной поверхности.</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Определение работы силы упругости при подъёме груза с использованием неподвижного и подвижного блоков.</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154.5.2. Механические колебания и волны.</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 xml:space="preserve">Колебательное движение. Основные характеристики колебаний: период, частота, амплитуда. Гармонические колебания. Затухающие колебания. Вынужденные колебания. Резонанс. </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Математический и пружинный маятники. Превращение энергии</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при колебательном движении.</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Механические волны. Продольные и поперечные волны. Свойства механических волн: интерференция и дифракция. Длина волны и скорость</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её распространения. Механические волны в твёрдом теле, сейсмические</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волны.</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Звук. Распространение и отражение звука. Громкость звука и высота тона. Резонанс в акустике. Инфразвук и ультразвук. Использование ультразвука</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в современных технологиях.</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lastRenderedPageBreak/>
        <w:t>154.5.2.1. Демонстрации.</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Наблюдение колебаний тел под действием силы тяжести и силы упругости.</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Наблюдение колебаний груза на нити и на пружине.</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Наблюдение вынужденных колебаний и резонанса.</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Распространение продольных и поперечных волн (на модели).</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Наблюдение интерференции и дифракции волн на поверхности воды.</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Наблюдение зависимости высоты звука от частоты.</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Акустический резонанс.</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154.5.2.2. Лабораторные работы и опыты.</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Определение частоты и периода колебаний математического маятника.</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Определение частоты и периода колебаний пружинного маятника.</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Исследование зависимости периода колебаний груза на нити от длины нити.</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Исследование зависимости периода колебаний пружинного маятника от массы груза.</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Проверка независимости периода колебаний груза, подвешенного к ленте,</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 xml:space="preserve">от массы груза. </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 xml:space="preserve">Опыты, демонстрирующие зависимость периода колебаний пружинного маятника от массы груза и жёсткости пружины. </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Измерение ускорения свободного падения.</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154.5.3. Электромагнитное поле и электромагнитные волны.</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Радиолокация. Космическая связь.</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Электромагнитная природа света. Скорость света. Волновые свойства света: интерференция и дифракция.</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154.5.3.1. Демонстрации.</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 xml:space="preserve">Свойства электромагнитных волн. </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 xml:space="preserve">Интерференция и дифракция света. </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154.5.3.2. Лабораторные работы и опыты.</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lastRenderedPageBreak/>
        <w:t>Изучение свойств электромагнитных волн с помощью мобильного телефона.</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Проведение опытов по наблюдению интерференции и дифракции света.</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154.5.4. Световые явления.</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Лучевая модель света и геометрическая оптика. Источники света. Прямолинейное распространение света. Затмения Солнца и Луны. Отражение света. Плоское зеркало. Закон отражения света. Построение изображений, сформированных зеркалом.</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Преломление света. Закон преломления света. Полное отражение света. Использование полного отражения в оптических световодах, оптоволоконная связь.</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Линза, ход лучей в линзе. Формула тонкой линзы. Построение изображений, сформированных тонкой линзой. Оптическая система фотоаппарата, микроскопа</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и телескопа. Глаз, как оптическая система. Близорукость и дальнозоркость.</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Разложение белого света в спектр. Опыты Ньютона. Сложение спектральных цветов. Дисперсия света.</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154.5.4.1. Демонстрации.</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Прямолинейное распространение света.</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Отражение света.</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Получение изображений в плоском зеркале.</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Преломление света.</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Оптический световод.</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Ход лучей в собирающей линзе.</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Ход лучей в рассеивающей линзе.</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Получение изображений с помощью линз.</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Принцип действия фотоаппарата, микроскопа и телескопа.</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Модель глаза.</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Разложение белого света в спектр.</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Получение белого света при сложении света разных цветов.</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154.5.4.2. Лабораторные работы и опыты.</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lastRenderedPageBreak/>
        <w:t>Исследование зависимости угла отражения светового луча от угла падения.</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Изучение свойств изображения в плоском зеркале.</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 xml:space="preserve">Исследование зависимости угла преломления от угла падения светового луча на границе «воздух–стекло». </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Получение изображений с помощью собирающей линзы.</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Определение фокусного расстояния и оптической силы собирающей линзы.</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Опыты по разложению белого света в спектр.</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Опыты по восприятию цвета предметов при их наблюдении через цветовые фильтры.</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154.5.5. Квантовые явления.</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 xml:space="preserve">Опыты Резерфорда и планетарная модель атома. Модель атома Бора. Испускание и поглощение света атомом. Кванты. Линейчатые спектры. </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 Действие радиоактивных излучений на живые организмы. Защита от радиоактивного излучения.</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 Ядерная энергетика. Экологические проблемы ядерной энергетики.</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154.5.5.1. Демонстрации.</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Спектры излучения и поглощения.</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Спектры различных газов.</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Спектр водорода.</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 xml:space="preserve">Наблюдение треков в камере Вильсона. </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 xml:space="preserve">Работа счётчика ионизирующих излучений. </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Регистрация излучения природных минералов и продуктов.</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154.5.5.2. Лабораторные работы и опыты.</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Наблюдение сплошных и линейчатых спектров излучения.</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lastRenderedPageBreak/>
        <w:t>Исследование треков: измерение энергии частицы по тормозному пути</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(по фотографиям).</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Измерение радиоактивного фона.</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154.5.6. Повторительно-обобщающий модуль.</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Повторительно-обобщающий модуль предназначен для систематизации</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и обобщения предметного содержания и опыта деятельности, приобретённого</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при изучении всего курса физики углублённого уровня, а также для подготовки</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 xml:space="preserve">к основному государственному экзамену по физике. </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В процессе изучения данного модуля реализуются и получают дальнейшее развитие учебные действия, обеспечивающие достижение предметных</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и метапредметных результатов обучения, формирование естественно-научной грамотности: объяснение и описание явлений на основе применения физических знаний, исследовательские действия (выдвижение гипотез, постановка цели</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 xml:space="preserve">и планирование исследования, анализ данных и получение выводов). </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 xml:space="preserve">Предпочтительной формой освоения модуля является практикум, программа которого включает: </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решение задач, относящихся к различным разделам и темам курса физики,</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в том числе задач, интегрирующих содержание разных разделов;</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выполнение лабораторных работ и опытов (включая работы и опыты</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из перечней к разделам курса) в условиях самостоятельного планирования проведения исследования, выбора и обоснования метода измерения величин, сборки экспериментальной установки;</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выполнение проблемных заданий практико-ориентированного характера (задания по естественно-научной грамотности), в том числе заданий</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с межпредметным содержанием;</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работу над групповыми или индивидуальными проектами, связанными</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 xml:space="preserve">с содержанием курса физики. </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 xml:space="preserve">Изучение повторительно-обобщающего модуля может заканчиваться проведением диагностической работы за курс физики углублённого уровня, включающей задания разного уровня сложности. Результаты выполнения </w:t>
      </w:r>
      <w:r w:rsidRPr="00734C5D">
        <w:rPr>
          <w:rFonts w:ascii="Times New Roman" w:eastAsia="Calibri" w:hAnsi="Times New Roman" w:cs="Times New Roman"/>
          <w:sz w:val="28"/>
          <w:szCs w:val="28"/>
        </w:rPr>
        <w:lastRenderedPageBreak/>
        <w:t>диагностической работы могут показывать степень готовности обучающихся</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к основному государственному экзамену по физике, а также свидетельствовать</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о достигнутом уровне естественно-научной грамотности.</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154.6. Планируемые результаты освоения физики (углублённый уровень)</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на уровне основного общего образования.</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154.6.1. 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 xml:space="preserve">154.6.2. В результате изучения физики на уровне основного общего образования у обучающегося будут сформированы следующие личностные результаты в части: </w:t>
      </w:r>
    </w:p>
    <w:p w:rsidR="00734C5D" w:rsidRPr="00734C5D" w:rsidRDefault="00734C5D" w:rsidP="00734C5D">
      <w:pPr>
        <w:widowControl w:val="0"/>
        <w:numPr>
          <w:ilvl w:val="0"/>
          <w:numId w:val="1"/>
        </w:numPr>
        <w:spacing w:after="0" w:line="350" w:lineRule="auto"/>
        <w:ind w:hanging="720"/>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 патриотического воспитания:</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проявление интереса к истории и современному состоянию российской физической науки;</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ценностное отношение к достижениям российских учёных-физиков;</w:t>
      </w:r>
    </w:p>
    <w:p w:rsidR="00734C5D" w:rsidRPr="00734C5D" w:rsidRDefault="00734C5D" w:rsidP="00734C5D">
      <w:pPr>
        <w:widowControl w:val="0"/>
        <w:numPr>
          <w:ilvl w:val="0"/>
          <w:numId w:val="1"/>
        </w:numPr>
        <w:spacing w:after="0" w:line="350" w:lineRule="auto"/>
        <w:ind w:hanging="720"/>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 гражданского и духовно-нравственного воспитания:</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готовность к активному участию в обсуждении общественно значимых</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и этических проблем, связанных с практическим применением достижений физики;</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осознание важности морально-этических принципов в деятельности учёного;</w:t>
      </w:r>
    </w:p>
    <w:p w:rsidR="00734C5D" w:rsidRPr="00734C5D" w:rsidRDefault="00734C5D" w:rsidP="00734C5D">
      <w:pPr>
        <w:widowControl w:val="0"/>
        <w:numPr>
          <w:ilvl w:val="0"/>
          <w:numId w:val="1"/>
        </w:numPr>
        <w:spacing w:after="0" w:line="350" w:lineRule="auto"/>
        <w:ind w:hanging="720"/>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 эстетического воспитания:</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восприятие эстетических качеств физической науки: её гармоничного построения, строгости, точности, лаконичности;</w:t>
      </w:r>
    </w:p>
    <w:p w:rsidR="00734C5D" w:rsidRPr="00734C5D" w:rsidRDefault="00734C5D" w:rsidP="00734C5D">
      <w:pPr>
        <w:widowControl w:val="0"/>
        <w:numPr>
          <w:ilvl w:val="0"/>
          <w:numId w:val="1"/>
        </w:numPr>
        <w:spacing w:after="0" w:line="350" w:lineRule="auto"/>
        <w:ind w:hanging="720"/>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 ценности научного познания:</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осознание ценности физической науки как мощного инструмента познания мира, основы развития технологий, важнейшей составляющей культуры;</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ориентация в деятельности на современную систему научных представлений об основных закономерностях развития природы;</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 xml:space="preserve">развитие научной любознательности, интереса к исследовательской </w:t>
      </w:r>
      <w:r w:rsidRPr="00734C5D">
        <w:rPr>
          <w:rFonts w:ascii="Times New Roman" w:eastAsia="Calibri" w:hAnsi="Times New Roman" w:cs="Times New Roman"/>
          <w:sz w:val="28"/>
          <w:szCs w:val="28"/>
        </w:rPr>
        <w:lastRenderedPageBreak/>
        <w:t>деятельности;</w:t>
      </w:r>
    </w:p>
    <w:p w:rsidR="00734C5D" w:rsidRPr="00734C5D" w:rsidRDefault="00734C5D" w:rsidP="00734C5D">
      <w:pPr>
        <w:widowControl w:val="0"/>
        <w:numPr>
          <w:ilvl w:val="0"/>
          <w:numId w:val="1"/>
        </w:numPr>
        <w:spacing w:after="0" w:line="350" w:lineRule="auto"/>
        <w:ind w:hanging="720"/>
        <w:jc w:val="both"/>
        <w:rPr>
          <w:rFonts w:ascii="Times New Roman" w:eastAsia="Calibri" w:hAnsi="Times New Roman" w:cs="Times New Roman"/>
          <w:sz w:val="28"/>
          <w:szCs w:val="28"/>
        </w:rPr>
      </w:pPr>
      <w:r w:rsidRPr="00734C5D">
        <w:rPr>
          <w:rFonts w:ascii="Times New Roman" w:eastAsia="Calibri" w:hAnsi="Times New Roman" w:cs="Times New Roman"/>
          <w:b/>
          <w:sz w:val="28"/>
          <w:szCs w:val="28"/>
        </w:rPr>
        <w:t> </w:t>
      </w:r>
      <w:r w:rsidRPr="00734C5D">
        <w:rPr>
          <w:rFonts w:ascii="Times New Roman" w:eastAsia="Calibri" w:hAnsi="Times New Roman" w:cs="Times New Roman"/>
          <w:sz w:val="28"/>
          <w:szCs w:val="28"/>
        </w:rPr>
        <w:t>формирования культуры здоровья и эмоционального благополучия:</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осознание ценности безопасного образа жизни в современном технологическом мире, важности правил безопасного поведения на транспорте,</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на дорогах, с электрическим и тепловым оборудованием в домашних условиях;</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сформированность навыка рефлексии, признание своего права на ошибку</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и такого же права у другого человека;</w:t>
      </w:r>
    </w:p>
    <w:p w:rsidR="00734C5D" w:rsidRPr="00734C5D" w:rsidRDefault="00734C5D" w:rsidP="00734C5D">
      <w:pPr>
        <w:widowControl w:val="0"/>
        <w:numPr>
          <w:ilvl w:val="0"/>
          <w:numId w:val="1"/>
        </w:numPr>
        <w:spacing w:after="0" w:line="350" w:lineRule="auto"/>
        <w:ind w:hanging="720"/>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 xml:space="preserve"> трудового воспитания: </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 xml:space="preserve">активное участие в решении практических задач (в рамках семьи, образовательной организации, </w:t>
      </w:r>
      <w:r w:rsidRPr="00734C5D">
        <w:rPr>
          <w:rFonts w:ascii="Times New Roman" w:eastAsia="SchoolBookSanPin" w:hAnsi="Times New Roman" w:cs="Times New Roman"/>
          <w:sz w:val="28"/>
          <w:szCs w:val="28"/>
        </w:rPr>
        <w:t>населенного пункта, родного края)</w:t>
      </w:r>
      <w:r w:rsidRPr="00734C5D">
        <w:rPr>
          <w:rFonts w:ascii="Times New Roman" w:eastAsia="Calibri" w:hAnsi="Times New Roman" w:cs="Times New Roman"/>
          <w:sz w:val="28"/>
          <w:szCs w:val="28"/>
        </w:rPr>
        <w:t xml:space="preserve"> технологической и социальной направленности, требующих в том числе и физических знаний; </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интерес к практическому изучению профессий, связанных с физикой;</w:t>
      </w:r>
    </w:p>
    <w:p w:rsidR="00734C5D" w:rsidRPr="00734C5D" w:rsidRDefault="00734C5D" w:rsidP="00734C5D">
      <w:pPr>
        <w:widowControl w:val="0"/>
        <w:numPr>
          <w:ilvl w:val="0"/>
          <w:numId w:val="1"/>
        </w:numPr>
        <w:spacing w:after="0" w:line="350" w:lineRule="auto"/>
        <w:ind w:hanging="720"/>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 экологического воспитания:</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 xml:space="preserve">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 </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осознание глобального характера экологических проблем и путей их решения;</w:t>
      </w:r>
    </w:p>
    <w:p w:rsidR="00734C5D" w:rsidRPr="00734C5D" w:rsidRDefault="00734C5D" w:rsidP="00734C5D">
      <w:pPr>
        <w:widowControl w:val="0"/>
        <w:numPr>
          <w:ilvl w:val="0"/>
          <w:numId w:val="1"/>
        </w:numPr>
        <w:spacing w:after="0" w:line="350" w:lineRule="auto"/>
        <w:ind w:hanging="720"/>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 адаптации к изменяющимся условиям социальной и природной среды:</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 xml:space="preserve">потребность во взаимодействии при выполнении исследований и проектов физической направленности, открытость опыту и знаниям других; </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 xml:space="preserve">повышение уровня своей компетентности через практическую деятельность; </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потребность в формировании новых знаний, умений формулировать идеи, понятия, гипотезы о физических объектах и явлениях;</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 xml:space="preserve">осознание дефицитов собственных знаний и компетентностей в области физики; </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 xml:space="preserve">планирование своего развития в приобретении новых физических </w:t>
      </w:r>
      <w:r w:rsidRPr="00734C5D">
        <w:rPr>
          <w:rFonts w:ascii="Times New Roman" w:eastAsia="Calibri" w:hAnsi="Times New Roman" w:cs="Times New Roman"/>
          <w:sz w:val="28"/>
          <w:szCs w:val="28"/>
        </w:rPr>
        <w:lastRenderedPageBreak/>
        <w:t xml:space="preserve">знаний; </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стремление анализировать и выявлять взаимосвязи природы, общества</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 xml:space="preserve">и экономики, в том числе с использованием физических знаний; </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оценка своих действий с учётом влияния на окружающую среду, возможных глобальных последствий.</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154.6.3. В результате изучения физики (углублённый уровень) на уровне основного общего образования у обучающегося будут сформированы метапредметные результаты,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154.6.3.1. Овладение универсальными учебными познавательными действиями:</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1) базовые логические действия:</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выявлять и характеризовать существенные признаки объектов (явлений), классифицировать их;</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 xml:space="preserve">выявлять закономерности и противоречия в рассматриваемых фактах, данных и наблюдениях, относящихся к физическим явлениям; </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выявлять причинно-следственные связи при изучении физических явлений</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и процессов, проводить выводы с использованием дедуктивных и индуктивных умозаключений, выдвигать гипотезы о взаимосвязях физических величин;</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2) базовые исследовательские действия:</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использовать вопросы как исследовательский инструмент познания;</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проводить по самостоятельно составленному плану опыт, несложный физический эксперимент, небольшое исследование физического явления;</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оценивать на применимость и достоверность информацию, полученную в ходе исследования или эксперимента;</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 xml:space="preserve">самостоятельно формулировать обобщения и выводы по результатам </w:t>
      </w:r>
      <w:r w:rsidRPr="00734C5D">
        <w:rPr>
          <w:rFonts w:ascii="Times New Roman" w:eastAsia="Calibri" w:hAnsi="Times New Roman" w:cs="Times New Roman"/>
          <w:sz w:val="28"/>
          <w:szCs w:val="28"/>
        </w:rPr>
        <w:lastRenderedPageBreak/>
        <w:t>проведённого наблюдения, опыта, исследования;</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прогнозировать возможное дальнейшее развитие физических процессов,</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а также выдвигать предположения об их развитии в новых условиях и контекстах.</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3) работа с информацией:</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 xml:space="preserve">применять различные методы, инструменты и запросы при поиске и отборе информации или данных с учётом предложенной учебной физической задачи; </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анализировать, систематизировать и интерпретировать информацию различных видов и форм представления;</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 xml:space="preserve">оценивать надёжность информации по критериям, предложенным учителем или сформулированным самостоятельно; </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самостоятельно выбирать оптимальную форму представления информации</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и иллюстрировать решаемые задачи несложными схемами, диаграммами, иной графикой и их комбинациями.</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154.6.3.2. Овладение универсальными учебными коммуникативными действиями:</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1) общение:</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в ходе обсуждения учебного материала, результатов лабораторных работ</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 xml:space="preserve">и проектов задавать вопросы по существу обсуждаемой темы и высказывать идеи, нацеленные на решение задачи и поддержание общения; </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сопоставлять свои суждения с суждениями других участников диалога, обнаруживать различие и сходство позиций;</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выражать свою точку зрения в устных и письменных текстах;</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публично представлять результаты выполненного физического опыта (эксперимента, исследования, проекта).</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 xml:space="preserve">2) совместная деятельность (сотрудничество): </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понимать и использовать преимущества командной и индивидуальной работы при решении конкретной физической проблемы;</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принимать цели совместной деятельности, организовывать действия</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 xml:space="preserve">по её достижению: распределять роли, обсуждать процессы и результаты </w:t>
      </w:r>
      <w:r w:rsidRPr="00734C5D">
        <w:rPr>
          <w:rFonts w:ascii="Times New Roman" w:eastAsia="Calibri" w:hAnsi="Times New Roman" w:cs="Times New Roman"/>
          <w:sz w:val="28"/>
          <w:szCs w:val="28"/>
        </w:rPr>
        <w:lastRenderedPageBreak/>
        <w:t>совместной работы, обобщать мнения нескольких человек;</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выполнять свою часть работы, достигая качественного результата</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по своему направлению и координируя свои действия с другими членами команды;</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оценивать качество своего вклада в общий продукт по критериям, самостоятельно сформулированным участниками взаимодействия.</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154.6.3.3. Овладение универсальными учебными регулятивными действиями:</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1) самоорганизация:</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выявлять проблемы в жизненных и учебных ситуациях, требующих</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для решения физических знаний;</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ориентироваться в различных подходах принятия решений (индивидуальное, принятие решения в группе, принятие решений группой);</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самостоятельно составлять алгоритм решения физической задачи или план исследования с учётом имеющихся ресурсов и собственных возможностей, аргументировать предлагаемые варианты решений;</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проводить выбор и брать ответственность за решение.</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2) самоконтроль (рефлексии):</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давать оценку ситуации и предлагать план её изменения;</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объяснять причины достижения (недостижения) результатов деятельности, давать оценку приобретённому опыту;</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оценивать соответствие результата цели и условиям.</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3) эмоциональный интеллект:</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ставить себя на место другого человека в ходе спора или дискуссии</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на научную тему, понимать мотивы, намерения и логику другого.</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4) принятие себя и других:</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признавать своё право на ошибку при решении физических задач</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или в утверждениях на научные темы и такое же право другого.</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lastRenderedPageBreak/>
        <w:t>154.6.4. Предметные результаты освоения программы по физике (углублённый уровень).</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154.6.4.1. Предметные результаты освоения программы по физике к концу обучения в 7 классе:</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Предметные результаты на углубленном уровне должны отражать сформированность у обучающихся умений:</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 xml:space="preserve">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 деформация (упругая, пластическая), невесомость, сообщающиеся сосуды; </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и на основе опытов, демонстрирующих данное физическое явление;</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 тяжести, трения, упругости</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 xml:space="preserve">описывать изученные свойства тел и физические явления, используя физические величины (масса, объём, плотность вещества, время, путь, средняя скорость, сила упругости, сила тяжести, вес тела, сила трения, давление твёрдого тела, давление столба жидкости, выталкивающая сила, механическая работа, мощность, плечо силы, момент силы, коэффициент полезного </w:t>
      </w:r>
      <w:r w:rsidRPr="00734C5D">
        <w:rPr>
          <w:rFonts w:ascii="Times New Roman" w:eastAsia="Calibri" w:hAnsi="Times New Roman" w:cs="Times New Roman"/>
          <w:sz w:val="28"/>
          <w:szCs w:val="28"/>
        </w:rPr>
        <w:lastRenderedPageBreak/>
        <w:t>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строить простые физические модели реальных объектов, процессов и явлений, выделять при этом существенные и второстепенные свойства объектов, процессов, явлений, применять физические модели для объяснения физических процессов</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и решения учебных задач;</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объяснять физические явления, процессы и свойства тел, в том числе</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в контексте ситуаций практико-ориентированного характера, и решать качественные задачи, в том числе требующие численного оценивания характерных значений физических величин, выбирать физическую модель, выявлять причинно-следственные связи и выстраивать логическую цепочку рассуждений</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с использованием изученных свойств физических явлений, физические законы, закономерности и модели;</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решать расчётные задачи (в 2–3 действия) по изучаемым темам курса физики, выбирая физическую модель с использованием законов и формул, связывающих физические величины, записывать краткое условие и развёрнутое решение задачи, выявлять недостающие или избыточные данные, обосновывать выбор метода решения задачи, использовать справочные данные, проводить математические преобразования и расчёты, оценивать реалистичность полученного значения физической величины и определять размерность физической величины, полученной при решении задачи;</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 xml:space="preserve">распознавать проблемы, которые можно решить при помощи </w:t>
      </w:r>
      <w:r w:rsidRPr="00734C5D">
        <w:rPr>
          <w:rFonts w:ascii="Times New Roman" w:eastAsia="Calibri" w:hAnsi="Times New Roman" w:cs="Times New Roman"/>
          <w:sz w:val="28"/>
          <w:szCs w:val="28"/>
        </w:rPr>
        <w:lastRenderedPageBreak/>
        <w:t>физических методов, и предлагать ориентировочный способ решения, в описании исследования распознавать проверяемое предположение (гипотезу), интерпретировать полученный результат;</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проводить опыты по наблюдению физических явлений или физических свойств тел (диффузия, тепловое расширение газов, явление инерции, изменение скорости при взаимодействии тел, передача давления жидкостью и газом, проявление действия атмосферного давления, действие простых механизмов): формулировать предположение (гипотезу) о возможных результатах наблюдений, самостоятельно собирать установку из избыточного набора оборудования</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и формулировать выводы;</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проводить прямые и косвенные измерения физических величин (расстояние, промежуток времени, масса тела, объём тела, сила, температура, плотность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 использованием аналоговых и цифровых приборов, обосновывать выбор метода измерения, фиксировать показания приборов, находить значение измеряемой величины с помощью усреднения результатов серии измерений и оценивать погрешность измерений;</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проводить несложные экспериментальные исследования зависимостей физических величин (зависимости пути равномерно движущегося тела от времени движения тела, силы трения скольжения от силы нормального давления,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 xml:space="preserve">от плотности тела, от глубины, на которую погружено тело, условий плавания тел, условий равновесия рычага и блоков): совместно с учителем формулировать задачу и гипотезу исследования, самостоятельно планировать исследование, самостоятельно собирать экспериментальную установку с использованием инструкции, представлять полученные зависимости физических величин в виде таблиц и графиков, </w:t>
      </w:r>
      <w:r w:rsidRPr="00734C5D">
        <w:rPr>
          <w:rFonts w:ascii="Times New Roman" w:eastAsia="Calibri" w:hAnsi="Times New Roman" w:cs="Times New Roman"/>
          <w:sz w:val="28"/>
          <w:szCs w:val="28"/>
        </w:rPr>
        <w:lastRenderedPageBreak/>
        <w:t>оценивать погрешности, проводить выводы по результатам исследования;</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соблюдать правила техники безопасного труда при работе с лабораторным оборудованием;</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указывать принципы действия приборов и технических устройств: весы, термометр, динамометр, сообщающиеся сосуды, барометр, рычаг, подвижный</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и неподвижный блок, наклонная плоскость;</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характеризовать принципы действия изученных приборов, технических устройств и технологических процессов с использованием их описания</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 xml:space="preserve">(в том числе: подшипники, устройство водопровода, гидравлический пресс, сифон, манометр, высотомер, поршневой насос, ареометр), используя знания о свойствах физических явлений и необходимые физические законы и закономерности; </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осуществлять отбор источников информации физического содержания</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в Интернете, самостоятельно формулируя поисковый запрос, на основе имеющихся знаний и путём сравнения различных источников выделять информацию,</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которая является противоречивой или может быть недостоверной;</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создавать собственные краткие письменные и устные сообщения на основе</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 xml:space="preserve">2–3 источников информации физического содержания, в том числе </w:t>
      </w:r>
      <w:r w:rsidRPr="00734C5D">
        <w:rPr>
          <w:rFonts w:ascii="Times New Roman" w:eastAsia="Calibri" w:hAnsi="Times New Roman" w:cs="Times New Roman"/>
          <w:sz w:val="28"/>
          <w:szCs w:val="28"/>
        </w:rPr>
        <w:lastRenderedPageBreak/>
        <w:t>публично проводить краткие сообщения о результатах проектов или учебных исследований,</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при этом грамотно использовать изученный понятийный аппарат курса физики, сопровождать выступление презентацией;</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оценивать собственный вклад в деятельность группы, выстраивать коммуникативное взаимодействие, учитывая мнение окружающих.</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154.6.4.2. Предметные результаты освоения программы по физике к концу обучения в 8 классе:</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Предметные результаты на углубленном уровне должны отражать сформированность у обучающихся умений:</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использовать понятия (масса и размеры молекул, тепловое движение атомов</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 xml:space="preserve">и молекул, агрегатные состояния вещества, кристаллические и аморфные тела, насыщенный и ненасыщенный пар, способы изменения внутренней энергии, элементарный электрический заряд, проводники, полупроводники, диэлектрики, источники постоянного тока, электрическое и магнитное поля, оптическая система) и символический язык физики при решении учебных и практических задач; </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различать явления (тепловое расширение (сжатие), тепловое равновесие, поверхностное натяжение, смачивание, капиллярные явления, испарение, конденсация, плавление, кристаллизация, кипение, способы теплопередачи (теплопроводность, конвекция, излучение), тепловые потери,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с током) по описанию их характерных свойств и на основе опытов, демонстрирующих данное физическое явление;</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 xml:space="preserve">распознавать проявление изученных физических явлений в окружающем мире (в том числе физические явления в природе: поверхностные и капиллярные явления в природе, кристаллы в природе, излучение Солнца, замерзание водоёмов, морские бризы, образование росы, </w:t>
      </w:r>
      <w:r w:rsidRPr="00734C5D">
        <w:rPr>
          <w:rFonts w:ascii="Times New Roman" w:eastAsia="Calibri" w:hAnsi="Times New Roman" w:cs="Times New Roman"/>
          <w:sz w:val="28"/>
          <w:szCs w:val="28"/>
        </w:rPr>
        <w:lastRenderedPageBreak/>
        <w:t>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описывать изученные свойства тел и физические явления, используя физические величины (температура, внутренняя энергия, количество теплоты, работа газа,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ЭДС в цепи постоянного тока, электрическое удельное сопротивление вещества, работа и мощность электрического тока),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характеризовать свойства тел, физические явления и процессы, используя основные положения молекулярно-кинетической теории строения вещества, уравнение теплового баланса, закон сохранения электрического заряда, закон Кулона, принцип суперпозиции электрических полей, закон Ома для участка цепи, правила Кирхгофа, закон Ома для полной цепи, закон Джоуля-Ленца, закон сохранения энергии, при этом различать словесную формулировку закона и его математическое выражение;</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строить простые физические модели реальных объектов, процессов и явлений, выделять при этом существенные и второстепенные свойства объектов, процессов, явлений, применять физические модели для объяснения физических процессов и решения учебных задач;</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объяснять физические явления, процессы и свойства тел,</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 xml:space="preserve">в том числе и в контексте ситуаций практико-ориентированного характера, и решать качественные задачи, в том числе требующие численного оценивания характерных значений физических величин, выбирать физическую модель, </w:t>
      </w:r>
      <w:r w:rsidRPr="00734C5D">
        <w:rPr>
          <w:rFonts w:ascii="Times New Roman" w:eastAsia="Calibri" w:hAnsi="Times New Roman" w:cs="Times New Roman"/>
          <w:sz w:val="28"/>
          <w:szCs w:val="28"/>
        </w:rPr>
        <w:lastRenderedPageBreak/>
        <w:t>выявлять причинно-следственные связи и выстраивать логическую цепочку рассуждений с использованием изученных свойств физических явлений, физических законов, закономерностей и моделей;</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решать расчётные задачи (с использованием 2–3 уравнений) по изучаемым темам курса физики, выбирая физическую модель с использованием законов и формул, связывающих физические величины, записывать краткое условие и развёрнутое решение задачи, выявлять недостающие или избыточные данные, обосновывать выбор метода решения задачи, использовать справочные данные, применять методы анализа размерностей, использовать графические методы решения задач, проводить математические преобразования и расчёты, оценивать реалистичность полученного значения физической величины и определять размерность физической величины, полученной при решении задачи;</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распознавать проблемы, которые можно решить при помощи физических методов, и предлагать ориентировочный способ решения, в описании исследования распознавать проверяемое предположение (гипотезу), интерпретировать полученный результат;</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проводить опыты по наблюдению физических явлений или физических свойств тел (капиллярные явления, зависимость давления воздуха от его объёма и температуры, скорости процесса остывания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проверяемое предположение (гипотезу) о возможных результатах наблюдений, самостоятельно собирать установку из избыточного набора оборудования, описывать ход опыта и формулировать выводы;</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 xml:space="preserve">проводить прямые и косвенные измерения физических величин (температура, относительная влажность воздуха, сила тока, напряжение, </w:t>
      </w:r>
      <w:r w:rsidRPr="00734C5D">
        <w:rPr>
          <w:rFonts w:ascii="Times New Roman" w:eastAsia="Calibri" w:hAnsi="Times New Roman" w:cs="Times New Roman"/>
          <w:sz w:val="28"/>
          <w:szCs w:val="28"/>
        </w:rPr>
        <w:lastRenderedPageBreak/>
        <w:t>удельная теплоёмкость вещества, сопротивление проводника, работа и мощность электрического тока) с использованием аналоговых и цифровых приборов, обосновывать выбор метода измерения, фиксировать показания приборов, находить значение измеряемой величины с помощью усреднения результатов серии измерений и оценивать погрешность измерений;</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проводить экспериментальные исследования зависимостей физических величин (зависимость давления воздуха от его объёма и нагревания</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или охлаждения, исследование явления теплообмена при смешивании холодной и горячей воды, зависимость сопротивления проводника от его длины, площади поперечного сечения и удельного сопротивления вещества проводника, силы тока, протекающего через проводник, от напряжения на проводнике, исследование последовательного и параллельного соединений проводников): совместно с учителем формулировать задачу и гипотезу исследования, самостоятельно планировать исследование, самостоятельно собирать экспериментальную установку с использованием инструкции, представлять полученные зависимости физических величин в виде таблиц и графиков, оценивать погрешности, проводить выводы по результатам исследования;</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соблюдать правила безопасного труда при работе с лабораторным оборудованием;</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характеризовать принципы действия изученных приборов, технических устройств и технологических процессов с использованием их описания</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предохранители и их применение в быту и технике, применение постоянных магнитов, электромагнитов, электродвигатель постоянного тока), используя знания о свойствах физических явлений, необходимые физические законы и закономерности;</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w:t>
      </w:r>
      <w:r w:rsidRPr="00734C5D">
        <w:rPr>
          <w:rFonts w:ascii="Times New Roman" w:eastAsia="Calibri" w:hAnsi="Times New Roman" w:cs="Times New Roman"/>
          <w:sz w:val="28"/>
          <w:szCs w:val="28"/>
        </w:rPr>
        <w:lastRenderedPageBreak/>
        <w:t xml:space="preserve">параллельным соединением элементов, различая условные обозначения элементов электрических цепей, 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осуществлять поиск информации в Интернете, самостоятельно формулируя поисковый запрос, на основе имеющихся знаний и сравнения дополнительных источников выделять информацию, которая является противоречивой или может быть недостоверной;</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использовать при выполнении учебных заданий научно-популярную литературу,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создавать собственные письменные и краткие устные сообщения, обобщая информацию из нескольких источников,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оценивать собственный вклад в деятельность группы, выстраивать коммуникативное взаимодействие, проявляя готовность разрешать конфликты.</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154.6.4.3. Предметные результаты освоения программы по физике к концу обучения в 9 классе:</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 xml:space="preserve">Предметные результаты на углубленном уровне должны отражать </w:t>
      </w:r>
      <w:r w:rsidRPr="00734C5D">
        <w:rPr>
          <w:rFonts w:ascii="Times New Roman" w:eastAsia="Calibri" w:hAnsi="Times New Roman" w:cs="Times New Roman"/>
          <w:sz w:val="28"/>
          <w:szCs w:val="28"/>
        </w:rPr>
        <w:lastRenderedPageBreak/>
        <w:t>сформированность у обучающихся умений:</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использовать понятия (система отсчёта, относительность механического движения, невесомость и перегрузки, центр тяжести, механические волны, звук, инфразвук и ультразвук, электромагнитные волны, рентгеновское излучение, шкала электромагнитных волн, источники света, близорукость и дальнозоркость, спектры испускания и поглощения, альфа-, бета- и гамма-излучения, изотопы, ядерная и термоядерная энергетика) и символический язык физики при решении учебных и практических задач;</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различать явления (равномерное и неравномерное прямолинейное движение, равноускоренное прямолинейное движение, свободное падение тел, движение по окружности, взаимодействие тел, равновесие материальной точки, реактивное движение, невесомость, колебательное движение (гармонические, затухающие, вынужденные колебания), резонанс, волновое движение (распространение и отражение звука, интерференция и дифракция волн),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естественная радиоактивность, возникновение линейчатого спектра излучения)</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по описанию их характерных свойств и на основе опытов, демонстрирующих данное физическое явление;</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 xml:space="preserve">описывать изученные свойства тел и физические явления, используя физические величины (средняя и мгновенная скорость тела при </w:t>
      </w:r>
      <w:r w:rsidRPr="00734C5D">
        <w:rPr>
          <w:rFonts w:ascii="Times New Roman" w:eastAsia="Calibri" w:hAnsi="Times New Roman" w:cs="Times New Roman"/>
          <w:sz w:val="28"/>
          <w:szCs w:val="28"/>
        </w:rPr>
        <w:lastRenderedPageBreak/>
        <w:t>неравномерном движении, ускорение, перемещение при равноускоренном прямолинейном движении, угловая скорость, центростремительное ускорение, сила трения, сила упругости, сила тяжести, ускорение свободного падения, вес тела, центр тяжести твёрдого тела, импульс тела, импульс силы, момент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период математического и пружинного маятников,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теорему о кинетической энергии, закон Гука, закон Бернулли, законы отражения и преломления света, формулу тонкой линзы, планетарную модель атома, нуклонную модель атомного ядра, законы сохранения зарядового и массового чисел при ядерных реакциях, при этом различать словесную формулировку закона и его математическое выражение;</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строить физические модели реальных объектов, процессов и явлений, выделять при этом существенные и второстепенные свойства объектов, процессов, явлений, применять физические модели для объяснения физических процессов и решения учебных задач;</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объяснять физические явления, процессы и свойства тел,</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 xml:space="preserve">в том числе в контексте ситуаций практико-ориентированного характера, и решать качественные задачи, в том числе требующие численного оценивания характерных значений физических величин, выбирать физическую модель, выявлять причинно-следственные связи и выстраивать логическую цепочку рассуждений из 2–3 шагов с использованием изученных свойств физических </w:t>
      </w:r>
      <w:r w:rsidRPr="00734C5D">
        <w:rPr>
          <w:rFonts w:ascii="Times New Roman" w:eastAsia="Calibri" w:hAnsi="Times New Roman" w:cs="Times New Roman"/>
          <w:sz w:val="28"/>
          <w:szCs w:val="28"/>
        </w:rPr>
        <w:lastRenderedPageBreak/>
        <w:t>явлений, физических законов, закономерностей и моделей;</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решать расчётные задачи по изучаемым темам курса физики, выбирая соответствующую физическую модель с использованием законов и формул, связывающих физические величины, записывать краткое условие и развёрнутое решение задачи, выявлять недостающие или избыточные данные, обосновывать выбор метода решения задачи, использовать справочные данные, применять методы анализа размерностей, использовать графические методы решения задач, проводить математические преобразования и расчёты, оценивать реалистичность полученного значения физической величины и определять размерность физической величины, полученной при решении задачи;</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распознавать проблемы, которые можно решить при помощи физических методов, и предлагать ориентировочный способ решения, в описании исследования распознавать проверяемое предположение (гипотезу), оценивать правильность порядка проведения исследования, интерпретировать полученный результат;</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проводить опыты по наблюдению физических явлений или физических свойств тел (изучение второго закона Ньютона, закона сохранения энергии, закона сохранения импульса, действие закона Бернулли и возникновение подъёмной силы крыла,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формулировать проверяемое предположение (гипотезу) о возможных результатах наблюдений, самостоятельно собирать установку из избыточного набора оборудования, описывать ход опыта и формулировать выводы;</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 xml:space="preserve">проводить при необходимости серию прямых измерений, определяя среднее значение измеряемой величины и определяя погрешность результатов прямых измерений, обосновывать выбор способа измерения (измерительного </w:t>
      </w:r>
      <w:r w:rsidRPr="00734C5D">
        <w:rPr>
          <w:rFonts w:ascii="Times New Roman" w:eastAsia="Calibri" w:hAnsi="Times New Roman" w:cs="Times New Roman"/>
          <w:sz w:val="28"/>
          <w:szCs w:val="28"/>
        </w:rPr>
        <w:lastRenderedPageBreak/>
        <w:t>прибора);</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проводить косвенные измерения физических величин (средняя скорость</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фокусное расстояние собирающей линзы и её оптическая сила, радиоактивный фон) с использованием аналоговых и цифровых приборов: обосновывать выбор метода измерения, планировать измерения, самостоятельно собирать экспериментальную установку, вычислять значение величины и анализировать полученные результаты, оценивая погрешность результатов косвенных измерений;</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проводить экспериментальные исследования зависимостей физических величин (зависимость пути от времени при равноускоренном движении</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без начальной скорости, зависимость силы трения скольжения от силы нормального давления, периода колебаний математического маятника от длины нити, определение ускорения свободного падения, исследование изменения величины и направления индукционного тока, зависимость угла отражения света от угла падения, угла преломления от угла падения светового луча, исследование треков: измерение энергии частицы по тормозному пути (по фотографиям)): совместно с учителем формулировать задачу и гипотезу исследования, самостоятельно планировать исследование, самостоятельно собирать экспериментальную установку, представлять полученные зависимости физических величин в виде таблиц и графиков, оценивать погрешности, проводить выводы по результатам исследования;</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соблюдать правила безопасного труда при работе с лабораторным оборудованием;</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характеризовать принципы действия изученных приборов, технических устройств и технологических процессов с использованием их описания</w:t>
      </w:r>
      <w:r w:rsidR="006549F5">
        <w:rPr>
          <w:rFonts w:ascii="Times New Roman" w:eastAsia="Calibri" w:hAnsi="Times New Roman" w:cs="Times New Roman"/>
          <w:sz w:val="28"/>
          <w:szCs w:val="28"/>
        </w:rPr>
        <w:t xml:space="preserve"> </w:t>
      </w:r>
      <w:r w:rsidRPr="00734C5D">
        <w:rPr>
          <w:rFonts w:ascii="Times New Roman" w:eastAsia="Calibri" w:hAnsi="Times New Roman" w:cs="Times New Roman"/>
          <w:sz w:val="28"/>
          <w:szCs w:val="28"/>
        </w:rPr>
        <w:t xml:space="preserve">(в том числе: спидометр, датчики положения, расстояния и ускорения, ракета, эхолот, очки, перископ, фотоаппарат, микроскоп, телескоп, оптические световоды, спектроскоп, дозиметр, камера Вильсона), используя знания о </w:t>
      </w:r>
      <w:r w:rsidRPr="00734C5D">
        <w:rPr>
          <w:rFonts w:ascii="Times New Roman" w:eastAsia="Calibri" w:hAnsi="Times New Roman" w:cs="Times New Roman"/>
          <w:sz w:val="28"/>
          <w:szCs w:val="28"/>
        </w:rPr>
        <w:lastRenderedPageBreak/>
        <w:t xml:space="preserve">свойствах физических явлений и необходимые физические закономерности, 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 </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осуществлять поиск информации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734C5D" w:rsidRPr="00734C5D" w:rsidRDefault="00734C5D" w:rsidP="00734C5D">
      <w:pPr>
        <w:widowControl w:val="0"/>
        <w:spacing w:after="0" w:line="350" w:lineRule="auto"/>
        <w:ind w:firstLine="709"/>
        <w:jc w:val="both"/>
        <w:rPr>
          <w:rFonts w:ascii="Times New Roman" w:eastAsia="Calibri" w:hAnsi="Times New Roman" w:cs="Times New Roman"/>
          <w:sz w:val="28"/>
          <w:szCs w:val="28"/>
        </w:rPr>
      </w:pPr>
      <w:r w:rsidRPr="00734C5D">
        <w:rPr>
          <w:rFonts w:ascii="Times New Roman" w:eastAsia="Calibri" w:hAnsi="Times New Roman" w:cs="Times New Roman"/>
          <w:sz w:val="28"/>
          <w:szCs w:val="28"/>
        </w:rPr>
        <w:t>использовать при выполнении учебных заданий научно-популярную литературу,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FE4B50" w:rsidRDefault="00734C5D" w:rsidP="00734C5D">
      <w:pPr>
        <w:widowControl w:val="0"/>
        <w:spacing w:after="0" w:line="350" w:lineRule="auto"/>
        <w:ind w:firstLine="709"/>
        <w:jc w:val="both"/>
      </w:pPr>
      <w:r w:rsidRPr="00734C5D">
        <w:rPr>
          <w:rFonts w:ascii="Times New Roman" w:eastAsia="Calibri" w:hAnsi="Times New Roman" w:cs="Times New Roman"/>
          <w:sz w:val="28"/>
          <w:szCs w:val="28"/>
        </w:rPr>
        <w:t xml:space="preserve">создавать собственные письменные и устные сообщения на основе информации из нескольких источников, публично представлять результаты проектной или исследовательской </w:t>
      </w:r>
      <w:proofErr w:type="spellStart"/>
      <w:proofErr w:type="gramStart"/>
      <w:r w:rsidRPr="00734C5D">
        <w:rPr>
          <w:rFonts w:ascii="Times New Roman" w:eastAsia="Calibri" w:hAnsi="Times New Roman" w:cs="Times New Roman"/>
          <w:sz w:val="28"/>
          <w:szCs w:val="28"/>
        </w:rPr>
        <w:t>деятельности,при</w:t>
      </w:r>
      <w:proofErr w:type="spellEnd"/>
      <w:proofErr w:type="gramEnd"/>
      <w:r w:rsidRPr="00734C5D">
        <w:rPr>
          <w:rFonts w:ascii="Times New Roman" w:eastAsia="Calibri" w:hAnsi="Times New Roman" w:cs="Times New Roman"/>
          <w:sz w:val="28"/>
          <w:szCs w:val="28"/>
        </w:rPr>
        <w:t xml:space="preserve">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обучающихся.</w:t>
      </w:r>
    </w:p>
    <w:sectPr w:rsidR="00FE4B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B09A3"/>
    <w:multiLevelType w:val="hybridMultilevel"/>
    <w:tmpl w:val="E6AABF28"/>
    <w:lvl w:ilvl="0" w:tplc="2C1C9F18">
      <w:start w:val="1"/>
      <w:numFmt w:val="decimal"/>
      <w:suff w:val="nothing"/>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1540822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925"/>
    <w:rsid w:val="006549F5"/>
    <w:rsid w:val="00734C5D"/>
    <w:rsid w:val="00C75925"/>
    <w:rsid w:val="00FE4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BDABEE-7192-4B0D-9838-0E99AEFBC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39</Pages>
  <Words>7642</Words>
  <Characters>58545</Characters>
  <Application>Microsoft Office Word</Application>
  <DocSecurity>0</DocSecurity>
  <Lines>1245</Lines>
  <Paragraphs>590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Суханова ТВ</dc:creator>
  <cp:keywords/>
  <dc:description/>
  <cp:lastModifiedBy>Администратор</cp:lastModifiedBy>
  <cp:revision>3</cp:revision>
  <dcterms:created xsi:type="dcterms:W3CDTF">2023-07-21T07:19:00Z</dcterms:created>
  <dcterms:modified xsi:type="dcterms:W3CDTF">2023-07-24T07:58:00Z</dcterms:modified>
</cp:coreProperties>
</file>