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B05" w:rsidRPr="003103B9" w:rsidRDefault="00AB0B05" w:rsidP="00AB0B05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25. Федеральная рабочая программа по учебному предмету «Родной (алтайский) язык».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25.1. Федеральная рабочая программа по учебному предмету «Родной (алтайский) язык» (предметная область «Родной язык и родная литература») (далее соответственно – программа по родному (алтайскому) языку, родной (алтайский) язык, родной язык) разработана для обучающихся, владеющих родным (алтайским) языком, и включает пояснительную записку, содержание обучения, планируемые результаты освоения программы по родному (алтайскому) языку.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25.2. Пояснительная записка отражает общие цели изучения родного (алтайского) языка, место в структуре учебного плана, а также подходы к отбору содержания, к определению планируемых результатов.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25.4. Планируемые результаты освоения программы по родному (алтайскому) языку включают личностные, метапредметные результаты за весь период обучения на уровне основного общего образования, а также предметные результаты за каждый год обучения.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25.5. Пояснительная записка.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25.5.1. Программа по родному (алтайскому) языку разработана с целью оказания методической помощи учителю в создании рабочей программы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учебному предмету.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(алтайскому) языку обеспечивает межпредметные связи с учебными предметами «Русский язык», «Родная (алтайская) литература», «Литература», «Изобразительное искусство» и другими.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25.5.2. Изучение родного (алтайского) языка на уровне основного общего образования предусматривает процесс овладения обучающимися знаниями о языке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формирование языковых, речевых умений и навыков, на полноценное усвоение всех содержательных линий языкового образования: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коммуникативной, языковой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культуроведческой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программе по родному (алтайскому) языку присутствуют сведения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 базовых лексических, грамматических, стилистических, орфографических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орфоэпических умениях и навыках.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Программа по родному (алтайскому) языку предусматривает коммуникативно-деятельностный подход к изучению материала, который поможет обучающимся овладеть функциональной грамотностью.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Функциональная грамотность обеспечивается знаниями об устройстве, стилевых разновидностях, изобразительно-выразительных средствах алтайского литературного языка.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25.5.3. В содержании программы по родному (алтайскому) языку выделяются следующие содержательные линии: речь и речевое развитие, речевая деятельность, функциональные разновидности языка, общие сведения о языке, фонетика, графика, орфография, орфоэпия,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словообразование, лексикология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фразеология, морфология, синтаксис, язык и культура.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25.5.4. Изучение родного (алтайского) языка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уровне основного общего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образования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направлено на достижение следующих целей: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развитие готовности и способности к речевому взаимодействию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взаимопониманию, овладение основными видами речевой деятельности, нормами использования языка в разных сферах и ситуациях общения, нормами речевого этикета;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знаний о функционировании родного языка, его устройстве,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 основных нормах литературного языка;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воспитание уважения к родному языку, сознательного отношения к нему как явлению культуры, осмысление родного языка как основного средства общения, средства получения знаний в разных сферах человеческой деятельности; осознание эстетической ценности родного языка;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25.5.5. Общее число часов, рекомендованных для изучения родного (алтайского) языка, – 340 часов: в 5 классе – 68 часов (2 часа в неделю),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6 классе – 68 часов (2 часа в неделю), в 7 классе – 68 часов (2 часа в неделю),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8 классе – 68 часов (2 часа в неделю), в 9 классе – 68 часов (2 часа в неделю).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25.6. Содержание обучения в 5 классе.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25.6.1. Речь и речевая деятельность. Язык и речь. Общие сведения о языке.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Устная и письменная речь. Монолог и диалог. Приветствие на алтайском языке.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Текст как продукт речевой деятельности. Составление простого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сложного плана текста.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25.6.2. Фонетика. Гласные и согласные звуки.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алтайских букв ј, ҥ, ӧ, ӱ. Произношение звука [ј] в начале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середине слова.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25.6.3. Морфология.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Самостоятельные части речи. Имя существительное. Имя прилагательное.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Имя числительное.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Местоимение. Времена глаголов. Наречие. Служебные части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25.6.4. Синтаксис.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Словосочетание и предложение. Предложения по цели высказывания.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Главные и второстепенные члены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Распространённые и нераспространённые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Однородные члены предложения.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Простые и сложные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25.6.5. Фонетика. Графика. Орфоэпия.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Фонетика, графика и орфоэпия как разделы лингвистики.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Звук как единица языка. Система гласных звуков. Сингармонизм гласных.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Долгие гласные и их правописание.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беглых гласных.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Система согласных звуков. Правописание согласных. Характеристика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согласных звуков.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Правописание удвоенных согласных. Изменение звуков в речевом потоке.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Слог. Ударение.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Основные выразительные средства фонетики.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Орфоэпия как раздел лингвистики. Основные правила нормативного произношения и ударения.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Осознание смыслоразличительной функции звука в слове. Различение ударных и безударных гласных, звонких и глухих согласных. Проведение фонетического разбора слов.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Графика как раздел лингвистики. Элементарные сведения о развитии письменности. Состав алтайского алфавита, названия букв. Соотношение звука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буквы.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Правописание гласных и согласных в составе морфем.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прописной и строчной буквы. Перенос слов. Орфографические словари и справочники.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25.6.6. Лексикология и фразеология.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Лексикология как раздел лингвистики. Слово как единица языка.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Лексическое и грамматическое значение слова. Однозначные и многозначные слова; прямое и переносное значения слова. Лексическая сочетаемость. Тематические группы слов. Толковые словари русского, алтайского языков.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Синонимы. Антонимы. Омонимы. Лексика алтайского языка с точки зрения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её активного и пассивного запаса.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Лексика алтайского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Фразеология как раздел лингвистики. Фразеологизмы, их признаки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значение. Пословицы, поговорки в речи. Фразеологические словари.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Лексические словари и их роль в овладении словарным богатством родного языка. Основные выразительные средства лексикологии 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фразеологии.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лексических средств в соответствии со значением, сферой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использование её в различных видах деятельности.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Наблюдение за использованием выразительных средств лексикологии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фразеологии в произведениях разных стилей и функциональных разновидностей языка.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25.6.7. 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как раздел лингвистики. Морфема как минимальная значимая единица языка.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Корень. Однокоренные слова.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Словообразующие,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словоизменяющие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формообразующие аффиксы.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Словообразование как раздел лингвистики. Исходная (производящая) основа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словообразующая морфема.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Основные способы образования слов. Особенности словообразования слов различных частей речи.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Словоизменяющие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формообразующие аффиксы, и их правописание, удвоение гласных, согласных на стыке корня и аффикса.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аффиксов алтайского языка в заимствованных словах, аббревиатурах.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Сложные слова. Правописание сложных слов через дефис, раздельно, слитно.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- и словообразования. Членение слова на морфемы </w:t>
      </w:r>
      <w:proofErr w:type="gram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учётам</w:t>
      </w:r>
      <w:proofErr w:type="gramEnd"/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лексического значения и образования. Проведение морфемного разбора слов.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25.7. Содержание обучения в 6 классе.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25.7.1. Речевая деятельность. Текст как продукт речевой деятельности.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25.7.2. Фонетика, графика и орфоэпия как разделы лингвистики.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Система гласных звуков. Долгие гласные и их обозначение при письме, правописание. Система согласных звуков. Правописание согласных. Правописание удвоенных согласных. Слоги. Перенос слов. Различие звуков и букв.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25.7.3. Морфология как раздел грамматики.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Система частей речи в алтайском языке. Части речи как лексико-грамматические разряды слов. Самосто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softHyphen/>
        <w:t>ятельные (знаменательные) служебные части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25.7.3.1. Имя существительное.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Имя существительное как часть речи, его лексическое значение, морфологические свойства, синтаксические функции.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Лексико-грамматические разряды имени существительного.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Имена существительные, отвечающие на вопросы «кто?», «что?» в алтайском языке. Собственные и нарицательные имена существительные.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Число, падеж имени существительного. Притяжательные существительные.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имён существительных с притяжательными аффиксами, имеющие форму только единственного или только множественного числа. Правописание заимствованных существительных. Правописание имён существительных с беглыми гласными.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Синтаксические функции имени существительного.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25.7.3.2. Имя прилагательное как часть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Имя прилагательное как часть речи, морфологические свойства, синтаксические функции.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Качественные, относительные прилагательные.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Способы образования имён прилагательных.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Степени сравнения прилагательных алтайского языка, их образование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грамматические признаки.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Синтаксические функции имени прилагательного.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25.7.3.3. Имя числительное как часть речи, его морфологические свойства, синтаксические функции.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Разряды числительных по значению и строению.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Грамматические признаки числительных.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числительных.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25.7.3.4. Местоимение как часть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Морфологические свойства, синтаксические функции.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Разряды местоимений по значению и грамматическим признакам.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местоимений.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 Содержание обучения в 7 классе.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25.8.1. Речь как деятельность. Виды речевой деятельности. Алтайский литературный язык и его диалекты. Связь с другими тюркскими языками. Культура речи. Этикет.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25.8.2. Текст. Виды текста. Работа с текстом.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25.8.3. Морфология.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Самостоятельные части речи. Имя существительное. Имя прилагательное.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Имя числительное. Местоимение.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25.8.3.1. Наречие.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Значение, морфологические признаки, синтаксическая роль.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Разряды наречий. Степени сравнения наречий.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словообразования наречий.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сложных наречий.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25.8.3.2. Глагол как самостоятельная часть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Морфологические свойства, синтаксические функции.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Формы глагола.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Времена глагола. Настоящее время. Прошедшее время. Будущее время.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Залоги глаголов.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Наклонения глаголов.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Изменение глаголов алтайского языка по лицам, по числам.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Способы образования глаголов. Правописание губных гласных в глаголах.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Правописание сложных глаголов.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25.8.3.3. Причастие как особая форма глагола: значение, морфологические признаки, синтаксическая роль.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Образование причастий. Причастный оборот.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причастий. Правописание удвоенных гласных на стыке корня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аффикса.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Обособление причастных оборотов.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Синтаксические функции причастий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25.8.3.4. Деепричастие как особая форма глагола: значение, морфологические признаки, синтаксическая роль.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деепричастий.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Знаки препинания при деепричастных оборотах.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губных гласных в деепричастиях.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25.8.3.5. Служебные части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Общая характеристика служебных частей речи; их отличия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от самостоятельных частей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 как служебная часть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союзов по структуре, происхождению, способу использования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предложении. Использование союзов в простом и сложном предложении: сочинительные и подчинительные. Союзы и соединительные слова.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Частица как служебная часть речи. Разряды частиц по значению. Правописание частиц в предложении.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с модальными словами.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Послелоги как служебная часть речи. Разряды послелогов по значению. Производные и непроизводные послелоги. Правописание послелогов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предложении.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Междометие как особая часть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Звукоподражательные слова. Группы междометий по значению.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Правописание междометий и звукоподражательных слов. Знаки препинания при междометиях.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 Содержание обучения в 8 классе.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25.9.1. Речевая деятельность. Культура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Фразеологические обороты в речи. Текст.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25.9.2. Морфология.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25.9.2.1. Наречие. Значение, морфологические признаки, синтаксическая роль.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25.9.2.2. Глагол как самостоятельная часть речи, его морфологические свойства, синтаксические функции.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25.9.2.3. Причастие. Деепричастие: значение, морфологические признаки, синтаксическая роль.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25.9.2.4. Служебные части речи. Общая характеристика служебных частей речи; их отличия от самостоятельных частей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25.9.3. Синтаксис как раздел грамматики.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Словосочетание и предложение как единицы синтаксиса.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Словосочетание как синтаксическая единица, типы словосочетаний. Виды связи слов в словосочетании.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25.9.3.1. Предложение. Простые и сложные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предложений по цели высказывания и эмоциональной окраске. Предикативность, модальность в предложении.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Грамматическая основа предложения, главные и второстепенные члены, способы их выражения. Виды сказуемого.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Структурные типы простых предложений: двусоставные и односоставные.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25.9.3.2. Односоставные предложения, их грамматические признаки.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односоставных предложений: назывные, определенно-личные, неопределённо-личные, обобщённо-личные, безличные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Употребление односоставных предложений в разных стилях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Распространённые и нераспространённые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Предложения осложнённой и неосложнённой структуры.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25.9.3.3. Однородные члены предложения, их признаки, средства связи.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Союзная и бессоюзная связь однородных членов предложения. Интонация, знаки препинания.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Однородные и неоднородные определения. Предложения с обобщающими словами при однородных членах. Нормы постановки знаков препинания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предложениях с обобщающими словами при однородных членах.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25.9.3.4. 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25.10. Содержание обучения в 9 классе.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25.10.1. Предложение, словосочетание. Виды связи в словосочетании.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Предложение. Главные и второстепенные члены предложения.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Простые и сложные предложения. Виды предложений по цели высказывания.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Двусоставные и односоставные.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Распространённые и нераспространённые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25.10.2. Речевая деятельность. Культура речи.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25.10.3. Стили речи.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Функциональные разновидности современного алтайского языка: устная речь; функциональные стили: научный (научно-учебный), публицистический, официально-деловой; язык художественной литературы.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25.10.4. Текст. Составление реферата, конспекта, рецензия. Общие сведения об алтайском литературном языке, связь с другими языками.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25.10.5. Синтаксис.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Классификация сложных предложений.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Понятие о сложносочинённом предложении, его строении.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Средства связи частей сложносочинённого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Средства выражения синтаксических отношений между частями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сложного предложения.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25.10.5.1. Сложные предложения.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Сложносочинённые сложные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Нормы построения сложносочинённого предложения; нормы постановки знаков препинания в сложносочинённых предложениях.</w:t>
      </w:r>
      <w:bookmarkStart w:id="0" w:name="_Hlk104822144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Синтаксический и пунктуационный разбор сложносочинённых предложений.</w:t>
      </w:r>
    </w:p>
    <w:bookmarkEnd w:id="0"/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25.10.5.1.1. Сложноподчинённые сложные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Понятие о сложноподчинённом предложении. Главная и придаточная части предложения.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Союзы и союзные слова. Различия подчинительных союзов и союзных слов.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Сложноподчинённые предложения с придаточными определительными.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Сложноподчинённые предложения с придаточными изъяснительными.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Сложноподчинённые предложения с придаточными обстоятельственными.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времени.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Сложноподчинённые предложения с придаточными причины, цели. Сложноподчинённые предложения с придаточными условия.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Сложноподчинённые предложения с придаточными образа действия, меры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степени.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25.10.5.1.2. Бессоюзные сложные предложения. Понятие о бессоюзном сложном предложении.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Сложные предложения с различными видами связи.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Сложные синтаксические конструкции.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25.10.5.2. Прямая и косвенная речь. Структура предложений с прямой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косвенной речью. Правописание и пунктуация.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Диалог. Реплика. Цитата.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 Планируемые результаты освоения программы по родному (алтайскому) языку на уровне основного общего образования.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25.11.1. В результате изучения родного (алтайского) языка на уровне основного общего образования у обучающегося будут сформированы следующие личностные результаты: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1) гражданского воспитания: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(алтайском) языке;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формируемое в том числе на основе примеров из литературных произведений, написанных на родном (алтайском) языке;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 разнообразной совместной деятельности, стремление к взаимопониманию и взаимопомощи, активное участие в самоуправлении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готовность к 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2) патриотического воспитания: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российской гражданской идентичности в поликультурном и многоконфессиональном обществе, понимание роли родного (алтайского) языка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жизни народа, проявление интереса к познанию родного (алтайского)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языка,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истории и культуре своего народа, края, страны, других народов России, ценностное отношение к родному (алтайскому) языку, к достижениям своего народа и своей Родины – России, к 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природному наследию и памятникам, традициям разных народов, проживающих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родной стране;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3) духовно-нравственного воспитания: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 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 общественного пространства;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4) эстетического воспитания: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восприимчивость к разным видам искусства, традициям и творчеству своего и 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 разных видах искусства;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5) физического воспитания, формирования культуры здоровья и эмоционального благополучия: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осознание ценности жизни с использованием собственного жизненного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опыта,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ответственное отношение к своему здоровью и установка на 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психического здоровья, соблюдение правил безопасности, в том числе правил безопасного поведения в Интернет-среде;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принимать себя и других, не осуждая;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(алтайском) языке, сформированность навыков рефлексии, признание своего права на ошибку и такого же права другого человека;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6) трудового воспитания: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самостоятельно выполнять такого рода деятельность;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 деятельностью филологов, журналистов, писателей, уважение к труду и 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7) экологического воспитания: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 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повышение уровня экологической культуры, осознание глобального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 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 практической деятельности экологической направленности;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8) ценности научного познания: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 средства познания мира, 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 коллективного благополучия.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9) адаптации обучающегося к изменяющимся условиям социальной и природной среды: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 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объектах и явлениях, в том числе ранее не известных, осознавать дефицит собственных знаний и компетенций, планировать своё развитие;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умение оперировать основными понятиями, терминами и представлениями в 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 окружающую среду, достижения целей и преодоления вызовов, возможных глобальных последствий;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ситуацию стресса, корректировать принимаемые решения и действия; формулировать и оценивать риски и последствия, формировать опыт, находить позитивное в сложившейся ситуации; быть готовым действовать в отсутствие гарантий успеха.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 В результате изучения родного (алтайского)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 противоречий;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выявлять в тексте дефициты информации, данных, необходимых для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решения поставленной учебной задачи;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способ решения учебной задачи при работе с 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вопросы как исследовательский инструмент познания в языковом образовании;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формулировать вопросы, фиксирующие несоответствие между реальным и желательным состоянием ситуации, и самостоятельно устанавливать искомое и данное;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 применимость и достоверность информацию, полученную в ходе лингвистического исследования (эксперимента);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прогнозировать возможное дальнейшее развитие процессов, событий и их последствия в аналогичных или сходных ситуациях, а также выдвигать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предположения об их развитии в новых условиях и контекстах.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25.11.2.3. У обучающегося будут сформированы умения работать с информацией как часть познавательных универсальных учебных действий: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сходные аргументы (подтверждающие или опровергающие одну и ту же идею, версию) в различных информационных источниках;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25.11.2.4. У обучающегося будут сформированы умения общения как часть коммуникативных универсальных учебных действий: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воспринимать и формулировать суждения, выражать эмоции в соответствии с условиями и целями общения; выражать себя (свою точку зрения) в диалогах и дискуссиях, в устной монологической речи и в письменных текстах на родном (алтайском) языке;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распознавать невербальные средства общения, понимать значение социальных знаков;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намерения других, проявлять уважительное отношение к собеседнику и в корректной форме формулировать свои возражения;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выбирать формат выступления с учётом цели презентации и 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25.11.2.5. У обучающегося будут сформированы умения самоорганизации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как части регулятивных универсальных учебных действий: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 собственных возможностей, аргументировать предлагаемые варианты решений;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составлять план действий, вносить необходимые коррективы в ходе его реализации;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рефлексии;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предупреждать их, давать оценку приобретённому речевому опыту и корректировать собственную речь с учётом целей и условий общения; оценивать соответствие результата цели и условиям общения;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регулировать способ выражения собственных эмоций;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осознанно относиться к другому человеку и его мнению;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признавать своё и чужое право на ошибку;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себя и других, не осуждая;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проявлять открытость;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осознавать невозможность контролировать всё вокруг.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25.11.2.7. У обучающегося будут сформированы умения совместной деятельности: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принимать цель совместной деятельности, коллективно строить действия по её достижению: распределять роли, договариваться, обсуждать процесс и результат совместной работы;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25.11.3. Предметные результаты изучения родного (алтайского) языка.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5 классе обучающийся научится: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различными видами аудирования (с полным пониманием,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пониманием основного содержания, с выборочным извлечением информации)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информационной переработки текстов различных функциональных разновидностей языка;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делить слова на слоги и правильно их переносить;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место ударного слога;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морфемный и словообразовательный анализ слов;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лексический анализ слова;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грамматическую основу предложения;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главные и второстепенные члены предложения.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25.11.4. Предметные результаты изучения родного (алтайского) языка.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6 классе обучающийся научится: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участвовать в диалогическом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полилогическом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общении, создавать устные монологические высказывания;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знание алфавита при поиске информации;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фонетический анализ слова;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делить слова на слоги и правильно их переносить;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морфемный и словообразовательный анализ слов;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лексический анализ слова;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самостоятельные части речи и их формы, а также служебные части речи и междометия;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анализ слова;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применять знания и умения по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словообразованию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проведении морфологического анализа слов;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основные языковые нормы в устной и письменной речи;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опираться на фонетический, морфемный, словообразовательный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морфологический анализ в практике правописания;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орфографические словари.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25.11.5. Предметные результаты изучения родного (алтайского) языка.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7 классе обучающийся научится: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участвовать в диалогическом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полилогическом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общении, создавать устные монологические высказывания разной коммуникативной направленности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зависимости от целей, сферы и ситуации общения с соблюдением норм современного русского и алтайского литературного языков и речевого этикета;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акцентологическими нормами;</w:t>
      </w:r>
    </w:p>
    <w:p w:rsidR="00AB0B05" w:rsidRPr="003103B9" w:rsidRDefault="00AB0B05" w:rsidP="00AB0B0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распознавать морфемы и делить слова на морфемы на основе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смыслового, грамматического и словообразовательного анализа; характеризовать морфемный состав слова, уточнять лексическое значение слова с использованием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его морфемного состава;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морфемный и словообразовательный анализ слов;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морфологический анализ слова;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применять знания и умения по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морфемике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и словообразованию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проведении морфологического анализа слов;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основные единицы синтаксиса (словосочетание, предложение, текст);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находить грамматическую основу предложения;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распознавать главные и второстепенные члены предложения;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предложения простые и сложные, предложения осложнённой структуры;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словосочетания и предложения;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основные языковые нормы в устной и письменной речи;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опираться на фонетический, морфемный, словообразовательный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морфологический анализ в практике правописания;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использовать орфографические словари.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25.11.6. Предметные результаты изучения родного (алтайского) языка.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8 классе обучающийся научится: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создавать и редактировать письменные тексты разных стилей и жанров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соблюдением норм современного русского и алтайского литературного языков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речевого этикета;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основные единицы синтаксиса (словосочетание,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предложение, текст);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предложения простые предложения осложнённой структуры;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словосочетания и предложения;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основные языковые нормы в устной и письменной речи;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опираться на фонетический, морфемный, словообразовательный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морфологический анализ в практике правописания;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опираться на грамматико-интонационный анализ при объяснении расстановки знаков препинания в предложении.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25.11.7. Предметные результаты изучения родного (алтайского) языка.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концу обучения в 9 классе обучающийся научится: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сложные предложения, предложения осложнённой структуры;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проводить синтаксический анализ сложного предложения, составлять схемы сложного предложения;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соблюдать основные языковые нормы в устной и письменной речи;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объяснять их;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оценивать собственную и чужую речь с точки зрения точного, уместного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выразительного словоупотребления;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различные выразительные средства языка;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участвовать в разных видах обсуждения, формулировать собственную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позицию и аргументировать её, привлекая сведения из жизненного и читательского опыта;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</w:t>
      </w:r>
      <w:r w:rsidR="002607F3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интересы своей познавательной деятельности;</w:t>
      </w:r>
    </w:p>
    <w:p w:rsidR="00AB0B05" w:rsidRPr="003103B9" w:rsidRDefault="00AB0B05" w:rsidP="00AB0B05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65658" w:rsidRPr="00AB0B05" w:rsidRDefault="00965658">
      <w:pPr>
        <w:rPr>
          <w:lang w:val="ru-RU"/>
        </w:rPr>
      </w:pPr>
    </w:p>
    <w:sectPr w:rsidR="00965658" w:rsidRPr="00AB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E1"/>
    <w:rsid w:val="002607F3"/>
    <w:rsid w:val="00603BE8"/>
    <w:rsid w:val="00965658"/>
    <w:rsid w:val="009C24E1"/>
    <w:rsid w:val="00A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34B63-B3CB-4B39-8F69-9B188707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B0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B0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B05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4527</Words>
  <Characters>35002</Characters>
  <Application>Microsoft Office Word</Application>
  <DocSecurity>0</DocSecurity>
  <Lines>795</Lines>
  <Paragraphs>488</Paragraphs>
  <ScaleCrop>false</ScaleCrop>
  <Company/>
  <LinksUpToDate>false</LinksUpToDate>
  <CharactersWithSpaces>39041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2023-04-29T14:37:00Z</dcterms:created>
  <dcterms:modified xsi:type="dcterms:W3CDTF">2023-07-21T13:18:00Z</dcterms:modified>
</cp:coreProperties>
</file>